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88" w:rsidRPr="00285488" w:rsidRDefault="00285488" w:rsidP="00285488">
      <w:pPr>
        <w:jc w:val="right"/>
        <w:rPr>
          <w:b/>
        </w:rPr>
      </w:pPr>
      <w:r w:rsidRPr="00285488">
        <w:rPr>
          <w:b/>
        </w:rPr>
        <w:t xml:space="preserve">Wydminy dnia </w:t>
      </w:r>
      <w:r w:rsidR="00C432A3">
        <w:rPr>
          <w:b/>
        </w:rPr>
        <w:t>2</w:t>
      </w:r>
      <w:r w:rsidR="00B96C8F">
        <w:rPr>
          <w:b/>
        </w:rPr>
        <w:t>3</w:t>
      </w:r>
      <w:r w:rsidR="00C670EF">
        <w:rPr>
          <w:b/>
        </w:rPr>
        <w:t>.</w:t>
      </w:r>
      <w:r w:rsidR="007B7675">
        <w:rPr>
          <w:b/>
        </w:rPr>
        <w:t>03</w:t>
      </w:r>
      <w:r w:rsidRPr="00285488">
        <w:rPr>
          <w:b/>
        </w:rPr>
        <w:t>.</w:t>
      </w:r>
      <w:r>
        <w:rPr>
          <w:b/>
        </w:rPr>
        <w:t>201</w:t>
      </w:r>
      <w:r w:rsidR="007B7675">
        <w:rPr>
          <w:b/>
        </w:rPr>
        <w:t>8</w:t>
      </w:r>
      <w:r>
        <w:rPr>
          <w:b/>
        </w:rPr>
        <w:t xml:space="preserve"> r.</w:t>
      </w:r>
    </w:p>
    <w:p w:rsidR="00285488" w:rsidRPr="00285488" w:rsidRDefault="00285488" w:rsidP="00323B10">
      <w:pPr>
        <w:pStyle w:val="Bezodstpw"/>
      </w:pPr>
      <w:r w:rsidRPr="00285488">
        <w:t>Zamawiający:</w:t>
      </w:r>
    </w:p>
    <w:p w:rsidR="00285488" w:rsidRPr="00285488" w:rsidRDefault="007B7675" w:rsidP="00323B10">
      <w:pPr>
        <w:pStyle w:val="Bezodstpw"/>
      </w:pPr>
      <w:r>
        <w:t>Zespół Szkół Ogólnokształcących w Wydminach</w:t>
      </w:r>
    </w:p>
    <w:p w:rsidR="00285488" w:rsidRPr="00285488" w:rsidRDefault="00285488" w:rsidP="00323B10">
      <w:pPr>
        <w:pStyle w:val="Bezodstpw"/>
      </w:pPr>
      <w:r w:rsidRPr="00285488">
        <w:t>11-510 Wydminy</w:t>
      </w:r>
    </w:p>
    <w:p w:rsidR="00285488" w:rsidRPr="00285488" w:rsidRDefault="007B7675" w:rsidP="00323B10">
      <w:pPr>
        <w:pStyle w:val="Bezodstpw"/>
      </w:pPr>
      <w:r>
        <w:t>Ul. Grunwaldzka 94</w:t>
      </w:r>
    </w:p>
    <w:p w:rsidR="00285488" w:rsidRPr="00323B10" w:rsidRDefault="00285488" w:rsidP="00323B10">
      <w:pPr>
        <w:pStyle w:val="Bezodstpw"/>
        <w:ind w:left="4248" w:firstLine="708"/>
        <w:rPr>
          <w:b/>
        </w:rPr>
      </w:pPr>
      <w:r w:rsidRPr="00323B10">
        <w:rPr>
          <w:b/>
        </w:rPr>
        <w:t xml:space="preserve">Uczestnicy postępowania </w:t>
      </w:r>
    </w:p>
    <w:p w:rsidR="00285488" w:rsidRPr="00323B10" w:rsidRDefault="00405FD2" w:rsidP="00323B10">
      <w:pPr>
        <w:pStyle w:val="Bezodstpw"/>
        <w:rPr>
          <w:b/>
        </w:rPr>
      </w:pPr>
      <w:r w:rsidRPr="00323B10">
        <w:rPr>
          <w:b/>
        </w:rPr>
        <w:t xml:space="preserve">      </w:t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285488" w:rsidRPr="00323B10">
        <w:rPr>
          <w:b/>
        </w:rPr>
        <w:t>o udzielenie zamówienia publicznego</w:t>
      </w:r>
    </w:p>
    <w:p w:rsidR="00285488" w:rsidRPr="00285488" w:rsidRDefault="00285488" w:rsidP="00323B10">
      <w:pPr>
        <w:pStyle w:val="Bezodstpw"/>
      </w:pPr>
      <w:r w:rsidRPr="00285488">
        <w:t>Znak sprawy:</w:t>
      </w:r>
    </w:p>
    <w:p w:rsidR="00285488" w:rsidRPr="00323B10" w:rsidRDefault="007B7675" w:rsidP="00323B10">
      <w:pPr>
        <w:pStyle w:val="Bezodstpw"/>
      </w:pPr>
      <w:r>
        <w:t>ZSO.270.1.</w:t>
      </w:r>
      <w:r w:rsidR="00C432A3">
        <w:t>1.</w:t>
      </w:r>
      <w:r>
        <w:t>2018</w:t>
      </w:r>
    </w:p>
    <w:p w:rsidR="00323B10" w:rsidRDefault="00323B10" w:rsidP="00285488">
      <w:pPr>
        <w:jc w:val="center"/>
        <w:rPr>
          <w:b/>
          <w:sz w:val="28"/>
          <w:szCs w:val="28"/>
        </w:rPr>
      </w:pPr>
    </w:p>
    <w:p w:rsidR="00285488" w:rsidRPr="00285488" w:rsidRDefault="00712A7D" w:rsidP="0028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:rsidR="00B72BBE" w:rsidRDefault="00B078BA" w:rsidP="00323B10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993118">
        <w:rPr>
          <w:b/>
        </w:rPr>
        <w:t xml:space="preserve"> </w:t>
      </w:r>
      <w:r w:rsidR="007B7675">
        <w:rPr>
          <w:b/>
        </w:rPr>
        <w:t>ZSO.270.1.</w:t>
      </w:r>
      <w:r w:rsidR="00C432A3">
        <w:rPr>
          <w:b/>
        </w:rPr>
        <w:t>1.</w:t>
      </w:r>
      <w:r w:rsidR="007B7675">
        <w:rPr>
          <w:b/>
        </w:rPr>
        <w:t>2018</w:t>
      </w:r>
      <w:r w:rsidRPr="00B078BA">
        <w:rPr>
          <w:b/>
        </w:rPr>
        <w:t xml:space="preserve">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7B7675">
        <w:rPr>
          <w:b/>
        </w:rPr>
        <w:t>Kompleksowa termomodernizacja budynków Zespołu Szkół Ogólnokształcących w Wydminach</w:t>
      </w:r>
      <w:r w:rsidRPr="00B078BA">
        <w:rPr>
          <w:b/>
        </w:rPr>
        <w:t xml:space="preserve">”. </w:t>
      </w:r>
      <w:r w:rsidRPr="00B72BBE">
        <w:t xml:space="preserve">Zamawiający informuje, </w:t>
      </w:r>
      <w:r w:rsidR="007B7675">
        <w:t>ż</w:t>
      </w:r>
      <w:r w:rsidRPr="00B72BBE">
        <w:t>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:rsidR="000D246B" w:rsidRPr="00A05A54" w:rsidRDefault="00C35028" w:rsidP="00A05A54">
      <w:pPr>
        <w:jc w:val="both"/>
        <w:rPr>
          <w:rFonts w:eastAsia="Times New Roman" w:cs="Times New Roman"/>
          <w:lang w:eastAsia="pl-PL"/>
        </w:rPr>
      </w:pPr>
      <w:r w:rsidRPr="00A05A54">
        <w:rPr>
          <w:b/>
        </w:rPr>
        <w:t>Pytanie 1.</w:t>
      </w:r>
      <w:r w:rsidR="008C4B23" w:rsidRPr="00A05A54">
        <w:rPr>
          <w:b/>
        </w:rPr>
        <w:t xml:space="preserve">: </w:t>
      </w:r>
      <w:r w:rsidR="00C432A3" w:rsidRPr="00A05A54">
        <w:rPr>
          <w:b/>
        </w:rPr>
        <w:t xml:space="preserve"> </w:t>
      </w:r>
      <w:r w:rsidR="000D246B" w:rsidRPr="00A05A54">
        <w:rPr>
          <w:rFonts w:eastAsia="Times New Roman" w:cs="Times New Roman"/>
          <w:b/>
          <w:bCs/>
          <w:lang w:eastAsia="pl-PL"/>
        </w:rPr>
        <w:t>SIWZ -  proszę o uściślenie zakresu części I - W ramach części I</w:t>
      </w:r>
      <w:r w:rsidR="000D246B" w:rsidRPr="00A05A54">
        <w:rPr>
          <w:rFonts w:eastAsia="Times New Roman" w:cs="Times New Roman"/>
          <w:lang w:eastAsia="pl-PL"/>
        </w:rPr>
        <w:t xml:space="preserve"> przewiduje się możliwość udzielenia zamówienia polegającego na powtórzeniu podobnych robót budowlanych, o których mowa w </w:t>
      </w:r>
      <w:r w:rsidR="000D246B" w:rsidRPr="00A05A54">
        <w:rPr>
          <w:rFonts w:eastAsia="Times New Roman" w:cs="Times New Roman"/>
          <w:b/>
          <w:bCs/>
          <w:lang w:eastAsia="pl-PL"/>
        </w:rPr>
        <w:t>art. 67 ust. 1 pkt 6</w:t>
      </w:r>
      <w:r w:rsidR="000D246B" w:rsidRPr="00A05A54">
        <w:rPr>
          <w:rFonts w:eastAsia="Times New Roman" w:cs="Times New Roman"/>
          <w:lang w:eastAsia="pl-PL"/>
        </w:rPr>
        <w:t xml:space="preserve"> ustawy Prawo zamówień publicznych, polegające na wymianie/remoncie pokrycia dachowego Budynek A i B, którego zakres określono w załączniku nr 16 – Przedmiar robót i załączniku nr 17 – STWiORB. - czy ten zakres prac jest również elementem postępowania przetargowego i należy je wycenić zgodnie z załączonymi przedmiarami.  Czy ten zakres będzie odrębnym postępowaniem jako roboty dodatkowe i nie należny wyceniać go do oferty ?</w:t>
      </w:r>
    </w:p>
    <w:p w:rsidR="00B96C8F" w:rsidRPr="00A05A54" w:rsidRDefault="00B96C8F" w:rsidP="00A05A54">
      <w:pPr>
        <w:jc w:val="both"/>
        <w:rPr>
          <w:rFonts w:eastAsia="Times New Roman" w:cs="Times New Roman"/>
          <w:lang w:eastAsia="pl-PL"/>
        </w:rPr>
      </w:pPr>
      <w:r w:rsidRPr="00A05A54">
        <w:rPr>
          <w:rFonts w:eastAsia="Times New Roman" w:cs="Times New Roman"/>
          <w:b/>
          <w:lang w:eastAsia="pl-PL"/>
        </w:rPr>
        <w:t>Odpowiedź:</w:t>
      </w:r>
      <w:r w:rsidRPr="00A05A54">
        <w:rPr>
          <w:rFonts w:eastAsia="Times New Roman" w:cs="Times New Roman"/>
          <w:lang w:eastAsia="pl-PL"/>
        </w:rPr>
        <w:t xml:space="preserve"> Wspomniany zakres prac stanowić będzie ewentualne odrębne postępowanie na podstawie art. 67 ust. 1 pkt. 6 ustawy Prawo zamówień publicznych. Nie należy wyceniać go do oferty.</w:t>
      </w:r>
    </w:p>
    <w:p w:rsidR="000D246B" w:rsidRPr="000D246B" w:rsidRDefault="000D246B" w:rsidP="000D246B">
      <w:pPr>
        <w:spacing w:after="0" w:line="240" w:lineRule="auto"/>
        <w:rPr>
          <w:rFonts w:eastAsia="Times New Roman" w:cs="Times New Roman"/>
          <w:lang w:eastAsia="pl-PL"/>
        </w:rPr>
      </w:pPr>
    </w:p>
    <w:p w:rsidR="000D246B" w:rsidRPr="000D246B" w:rsidRDefault="00B96C8F" w:rsidP="00975FEF">
      <w:pPr>
        <w:spacing w:after="0"/>
        <w:rPr>
          <w:rFonts w:eastAsia="Times New Roman" w:cs="Times New Roman"/>
          <w:lang w:eastAsia="pl-PL"/>
        </w:rPr>
      </w:pPr>
      <w:r w:rsidRPr="00A05A54">
        <w:rPr>
          <w:rFonts w:eastAsia="Times New Roman" w:cs="Times New Roman"/>
          <w:b/>
          <w:lang w:eastAsia="pl-PL"/>
        </w:rPr>
        <w:t>Pytanie 2.:</w:t>
      </w:r>
      <w:r w:rsidR="00A05A54">
        <w:rPr>
          <w:rFonts w:eastAsia="Times New Roman" w:cs="Times New Roman"/>
          <w:b/>
          <w:lang w:eastAsia="pl-PL"/>
        </w:rPr>
        <w:t xml:space="preserve"> </w:t>
      </w:r>
      <w:r w:rsidR="000D246B" w:rsidRPr="000D246B">
        <w:rPr>
          <w:rFonts w:eastAsia="Times New Roman" w:cs="Times New Roman"/>
          <w:lang w:eastAsia="pl-PL"/>
        </w:rPr>
        <w:t xml:space="preserve">Proszę o potwierdzenie że tylko ten zakres wchodzi w zakres składanej oferty - </w:t>
      </w:r>
    </w:p>
    <w:p w:rsidR="000D246B" w:rsidRPr="000D246B" w:rsidRDefault="000D246B" w:rsidP="00975FEF">
      <w:pPr>
        <w:pStyle w:val="Bezodstpw"/>
        <w:spacing w:line="276" w:lineRule="auto"/>
        <w:rPr>
          <w:lang w:eastAsia="pl-PL"/>
        </w:rPr>
      </w:pPr>
      <w:r w:rsidRPr="000D246B">
        <w:rPr>
          <w:lang w:eastAsia="pl-PL"/>
        </w:rPr>
        <w:t xml:space="preserve">Zakres prac do wykonania w ramach </w:t>
      </w:r>
      <w:r w:rsidRPr="000D246B">
        <w:rPr>
          <w:b/>
          <w:bCs/>
          <w:lang w:eastAsia="pl-PL"/>
        </w:rPr>
        <w:t>części I</w:t>
      </w:r>
      <w:r w:rsidRPr="000D246B">
        <w:rPr>
          <w:lang w:eastAsia="pl-PL"/>
        </w:rPr>
        <w:t>: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t>- ocieplenie ścian zewnętrznych styropianem gr 14 cm budynku głównego A, budynku nauczania początkowego B, łącznika między budynkiem głównym a budynkiem nauczania początkowego z</w:t>
      </w:r>
      <w:r w:rsidR="00A05A54">
        <w:rPr>
          <w:lang w:eastAsia="pl-PL"/>
        </w:rPr>
        <w:t> </w:t>
      </w:r>
      <w:r w:rsidRPr="000D246B">
        <w:rPr>
          <w:lang w:eastAsia="pl-PL"/>
        </w:rPr>
        <w:t>zachowaniem, odtworzeniem elementów ozdobnych budynku.</w:t>
      </w:r>
    </w:p>
    <w:p w:rsidR="000D246B" w:rsidRPr="000D246B" w:rsidRDefault="000D246B" w:rsidP="00975FEF">
      <w:pPr>
        <w:pStyle w:val="Bezodstpw"/>
        <w:spacing w:line="276" w:lineRule="auto"/>
        <w:rPr>
          <w:lang w:eastAsia="pl-PL"/>
        </w:rPr>
      </w:pPr>
      <w:r w:rsidRPr="000D246B">
        <w:rPr>
          <w:lang w:eastAsia="pl-PL"/>
        </w:rPr>
        <w:t>- ocieplenie ścian zewnętrznych podpiwniczenia budynku głównego A styrodurem gr. 14 cm.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t>Ocieplenie betonowego stropu poddasza – izolacja płyta styropianowa gr 18 cm z wykonaniem szlichty cementowej – budynku głównego A, budynku nauczania początkowego B,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t>- ocieplenie drewnianego stropu poddasza – izolacja wełna mineralna gr. 20 cm z wykonaniem deskowania podłogi z płyty OSB – budynku głównego A.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t>- ocieplenie stropodachu łącznika – izolacja płyta styropianowa Dach gr 18 cm, z pokryciem papą termozgrzewalną, wierzchnia warstwa blacha tytan cynk na rąbek stojący.</w:t>
      </w:r>
    </w:p>
    <w:p w:rsidR="000D246B" w:rsidRPr="000D246B" w:rsidRDefault="000D246B" w:rsidP="00975FEF">
      <w:pPr>
        <w:pStyle w:val="Bezodstpw"/>
        <w:spacing w:line="276" w:lineRule="auto"/>
        <w:rPr>
          <w:lang w:eastAsia="pl-PL"/>
        </w:rPr>
      </w:pPr>
      <w:r w:rsidRPr="000D246B">
        <w:rPr>
          <w:lang w:eastAsia="pl-PL"/>
        </w:rPr>
        <w:t>- wymiana luksfer budynek B na okna o profilu drewnianym istniejącego układu okien.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t>- wymiana starej stolarki okiennej, PCV na okna o profilu drewnianym z zachowaniem istniejącego układu okien w budynku A, B, łączniku.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lastRenderedPageBreak/>
        <w:t>- wymiana stolarki drzwiowej zewnętrznej na drzwi drewniane z zachowaniem istniejącego układu (wejście główne), aluminiowe w budynku A, B, łączniku.</w:t>
      </w:r>
    </w:p>
    <w:p w:rsidR="000D246B" w:rsidRPr="000D246B" w:rsidRDefault="000D246B" w:rsidP="00975FEF">
      <w:pPr>
        <w:pStyle w:val="Bezodstpw"/>
        <w:spacing w:line="276" w:lineRule="auto"/>
        <w:jc w:val="both"/>
        <w:rPr>
          <w:lang w:eastAsia="pl-PL"/>
        </w:rPr>
      </w:pPr>
      <w:r w:rsidRPr="000D246B">
        <w:rPr>
          <w:lang w:eastAsia="pl-PL"/>
        </w:rPr>
        <w:t>Przedmiary robót stanowiące materiał pomocniczy przy określeniu wielkości i zakresu prac stanowią Załącznik nr 3 – część I.</w:t>
      </w:r>
    </w:p>
    <w:p w:rsidR="000D246B" w:rsidRPr="00A05A54" w:rsidRDefault="000D246B" w:rsidP="00975FEF">
      <w:pPr>
        <w:pStyle w:val="Bezodstpw"/>
        <w:spacing w:line="276" w:lineRule="auto"/>
        <w:rPr>
          <w:lang w:eastAsia="pl-PL"/>
        </w:rPr>
      </w:pPr>
      <w:r w:rsidRPr="000D246B">
        <w:rPr>
          <w:lang w:eastAsia="pl-PL"/>
        </w:rPr>
        <w:t>Niestety SIWZ nie jest do końca czytelny i może oferentów wprowadzić w błąd co do obowiązującego zakresu jaki należy wycenić do oferty.</w:t>
      </w:r>
    </w:p>
    <w:p w:rsidR="00B96C8F" w:rsidRPr="00A05A54" w:rsidRDefault="00B96C8F" w:rsidP="000D246B">
      <w:pPr>
        <w:spacing w:after="0" w:line="240" w:lineRule="auto"/>
        <w:rPr>
          <w:rFonts w:eastAsia="Times New Roman" w:cs="Times New Roman"/>
          <w:lang w:eastAsia="pl-PL"/>
        </w:rPr>
      </w:pPr>
    </w:p>
    <w:p w:rsidR="00B96C8F" w:rsidRPr="000D246B" w:rsidRDefault="00B96C8F" w:rsidP="000D246B">
      <w:pPr>
        <w:spacing w:after="0" w:line="240" w:lineRule="auto"/>
        <w:rPr>
          <w:rFonts w:eastAsia="Times New Roman" w:cs="Times New Roman"/>
          <w:lang w:eastAsia="pl-PL"/>
        </w:rPr>
      </w:pPr>
      <w:r w:rsidRPr="00A05A54">
        <w:rPr>
          <w:rFonts w:eastAsia="Times New Roman" w:cs="Times New Roman"/>
          <w:b/>
          <w:lang w:eastAsia="pl-PL"/>
        </w:rPr>
        <w:t>Odpowiedź:</w:t>
      </w:r>
      <w:r w:rsidRPr="00A05A54">
        <w:rPr>
          <w:rFonts w:eastAsia="Times New Roman" w:cs="Times New Roman"/>
          <w:lang w:eastAsia="pl-PL"/>
        </w:rPr>
        <w:t xml:space="preserve"> Potwierdzam, iż w ramach części I wchodzi tylko ten zakres robót budowlanych.</w:t>
      </w:r>
    </w:p>
    <w:p w:rsidR="000D246B" w:rsidRPr="000D246B" w:rsidRDefault="000D246B" w:rsidP="000D246B">
      <w:pPr>
        <w:spacing w:after="0" w:line="240" w:lineRule="auto"/>
        <w:rPr>
          <w:rFonts w:eastAsia="Times New Roman" w:cs="Times New Roman"/>
          <w:lang w:eastAsia="pl-PL"/>
        </w:rPr>
      </w:pPr>
    </w:p>
    <w:p w:rsidR="000D246B" w:rsidRPr="00A05A54" w:rsidRDefault="00A05A54" w:rsidP="00975FEF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05A54">
        <w:rPr>
          <w:rFonts w:eastAsia="Times New Roman" w:cs="Times New Roman"/>
          <w:b/>
          <w:lang w:eastAsia="pl-PL"/>
        </w:rPr>
        <w:t>Pytanie 3.:</w:t>
      </w:r>
      <w:r w:rsidRPr="00A05A54">
        <w:rPr>
          <w:rFonts w:eastAsia="Times New Roman" w:cs="Times New Roman"/>
          <w:lang w:eastAsia="pl-PL"/>
        </w:rPr>
        <w:t xml:space="preserve"> </w:t>
      </w:r>
      <w:r w:rsidR="000D246B" w:rsidRPr="000D246B">
        <w:rPr>
          <w:rFonts w:eastAsia="Times New Roman" w:cs="Times New Roman"/>
          <w:lang w:eastAsia="pl-PL"/>
        </w:rPr>
        <w:t>Proszę o potwierdzenie, iż wadium w wysokości 15 000,00 zł należy wnieś nawet składając ofertę tylko na jedną część.</w:t>
      </w:r>
    </w:p>
    <w:p w:rsidR="00A05A54" w:rsidRPr="000D246B" w:rsidRDefault="00A05A54" w:rsidP="000D246B">
      <w:pPr>
        <w:spacing w:after="0" w:line="240" w:lineRule="auto"/>
        <w:rPr>
          <w:rFonts w:eastAsia="Times New Roman" w:cs="Times New Roman"/>
          <w:lang w:eastAsia="pl-PL"/>
        </w:rPr>
      </w:pPr>
    </w:p>
    <w:p w:rsidR="00A05A54" w:rsidRPr="00A05A54" w:rsidRDefault="00712A7D" w:rsidP="00A05A54">
      <w:pPr>
        <w:jc w:val="both"/>
      </w:pPr>
      <w:r w:rsidRPr="00A05A54">
        <w:rPr>
          <w:b/>
        </w:rPr>
        <w:t>Odpowiedź:</w:t>
      </w:r>
      <w:r w:rsidR="00A05A54" w:rsidRPr="00A05A54">
        <w:t xml:space="preserve"> Potwierdzam, iż wadium należy wnieść w wysokości 15 000,00 zł nawet składając ofertę tylko na 1 część.</w:t>
      </w:r>
    </w:p>
    <w:p w:rsidR="000F49C5" w:rsidRPr="00323B10" w:rsidRDefault="001B44CE" w:rsidP="00323B10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9C5" w:rsidRDefault="000F49C5" w:rsidP="00B72BBE">
      <w:bookmarkStart w:id="0" w:name="_GoBack"/>
      <w:bookmarkEnd w:id="0"/>
    </w:p>
    <w:p w:rsidR="001B1F73" w:rsidRPr="001B1F73" w:rsidRDefault="001B1F73" w:rsidP="001B1F73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F73">
        <w:rPr>
          <w:b/>
          <w:i/>
        </w:rPr>
        <w:t xml:space="preserve">Dyrektor Zespołu Szkół Ogólnokształcących 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 w Wydminach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/-/ Eliza Szwed</w:t>
      </w:r>
    </w:p>
    <w:p w:rsidR="001B1F73" w:rsidRDefault="001B1F73" w:rsidP="00B72BBE"/>
    <w:sectPr w:rsidR="001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93" w:rsidRDefault="00890F93" w:rsidP="00B96C8F">
      <w:pPr>
        <w:spacing w:after="0" w:line="240" w:lineRule="auto"/>
      </w:pPr>
      <w:r>
        <w:separator/>
      </w:r>
    </w:p>
  </w:endnote>
  <w:endnote w:type="continuationSeparator" w:id="0">
    <w:p w:rsidR="00890F93" w:rsidRDefault="00890F93" w:rsidP="00B9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93" w:rsidRDefault="00890F93" w:rsidP="00B96C8F">
      <w:pPr>
        <w:spacing w:after="0" w:line="240" w:lineRule="auto"/>
      </w:pPr>
      <w:r>
        <w:separator/>
      </w:r>
    </w:p>
  </w:footnote>
  <w:footnote w:type="continuationSeparator" w:id="0">
    <w:p w:rsidR="00890F93" w:rsidRDefault="00890F93" w:rsidP="00B96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431C8"/>
    <w:rsid w:val="000C3BD5"/>
    <w:rsid w:val="000D246B"/>
    <w:rsid w:val="000F49C5"/>
    <w:rsid w:val="0011410C"/>
    <w:rsid w:val="0011783F"/>
    <w:rsid w:val="00132BC6"/>
    <w:rsid w:val="00146A26"/>
    <w:rsid w:val="001726A3"/>
    <w:rsid w:val="001B1F73"/>
    <w:rsid w:val="001B44CE"/>
    <w:rsid w:val="001C2840"/>
    <w:rsid w:val="00285488"/>
    <w:rsid w:val="002C1E52"/>
    <w:rsid w:val="00321B50"/>
    <w:rsid w:val="00323B10"/>
    <w:rsid w:val="00345161"/>
    <w:rsid w:val="003822C6"/>
    <w:rsid w:val="00405FD2"/>
    <w:rsid w:val="00412DCE"/>
    <w:rsid w:val="00440AC7"/>
    <w:rsid w:val="0052258B"/>
    <w:rsid w:val="00584EF0"/>
    <w:rsid w:val="005B7B5A"/>
    <w:rsid w:val="006974BD"/>
    <w:rsid w:val="006C788B"/>
    <w:rsid w:val="00712A7D"/>
    <w:rsid w:val="007321BD"/>
    <w:rsid w:val="00767143"/>
    <w:rsid w:val="00771165"/>
    <w:rsid w:val="007B7675"/>
    <w:rsid w:val="00826B96"/>
    <w:rsid w:val="00890F93"/>
    <w:rsid w:val="008C4B23"/>
    <w:rsid w:val="008F190A"/>
    <w:rsid w:val="009054E2"/>
    <w:rsid w:val="00975FEF"/>
    <w:rsid w:val="00993118"/>
    <w:rsid w:val="009F3D6C"/>
    <w:rsid w:val="009F7C16"/>
    <w:rsid w:val="00A05A54"/>
    <w:rsid w:val="00AA7883"/>
    <w:rsid w:val="00B078BA"/>
    <w:rsid w:val="00B319EF"/>
    <w:rsid w:val="00B72BBE"/>
    <w:rsid w:val="00B96C8F"/>
    <w:rsid w:val="00BD37FD"/>
    <w:rsid w:val="00C35028"/>
    <w:rsid w:val="00C432A3"/>
    <w:rsid w:val="00C670EF"/>
    <w:rsid w:val="00C73D12"/>
    <w:rsid w:val="00C7493F"/>
    <w:rsid w:val="00CA581D"/>
    <w:rsid w:val="00CC3B93"/>
    <w:rsid w:val="00CD353B"/>
    <w:rsid w:val="00D1503B"/>
    <w:rsid w:val="00D50889"/>
    <w:rsid w:val="00D82B09"/>
    <w:rsid w:val="00F65653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186F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B1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C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C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B689-0336-4028-A074-33DCEFE4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</cp:lastModifiedBy>
  <cp:revision>3</cp:revision>
  <cp:lastPrinted>2018-03-22T06:49:00Z</cp:lastPrinted>
  <dcterms:created xsi:type="dcterms:W3CDTF">2018-03-23T06:34:00Z</dcterms:created>
  <dcterms:modified xsi:type="dcterms:W3CDTF">2018-03-23T07:06:00Z</dcterms:modified>
</cp:coreProperties>
</file>