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A33" w:rsidRDefault="00C95D3A">
      <w:pPr>
        <w:spacing w:after="24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Ogłoszenie nr 585925-N-2019 z dnia 2019-08-13 r. </w:t>
      </w:r>
    </w:p>
    <w:p w:rsidR="00232A33" w:rsidRDefault="00C95D3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Urząd Gminy w Wydminach: Wykonanie nawierzchni asfaltowej drogi gminnej zlokalizowanej na działce nr 469/2 oraz 479/3 obręb Siedliska</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OGŁOSZENIE O ZAMÓWIENIU - Roboty budowlane </w:t>
      </w:r>
    </w:p>
    <w:p w:rsidR="00232A33" w:rsidRDefault="00C95D3A">
      <w:pPr>
        <w:spacing w:after="0" w:line="240" w:lineRule="auto"/>
      </w:pPr>
      <w:r>
        <w:rPr>
          <w:rFonts w:ascii="Times New Roman" w:eastAsia="Times New Roman" w:hAnsi="Times New Roman"/>
          <w:b/>
          <w:bCs/>
          <w:sz w:val="24"/>
          <w:szCs w:val="24"/>
          <w:lang w:eastAsia="pl-PL"/>
        </w:rPr>
        <w:t>Zamieszczanie ogłoszenia:</w:t>
      </w:r>
      <w:r>
        <w:rPr>
          <w:rFonts w:ascii="Times New Roman" w:eastAsia="Times New Roman" w:hAnsi="Times New Roman"/>
          <w:sz w:val="24"/>
          <w:szCs w:val="24"/>
          <w:lang w:eastAsia="pl-PL"/>
        </w:rPr>
        <w:t xml:space="preserve"> Zamieszczanie obowiązkowe </w:t>
      </w:r>
    </w:p>
    <w:p w:rsidR="00232A33" w:rsidRDefault="00C95D3A">
      <w:pPr>
        <w:spacing w:after="0" w:line="240" w:lineRule="auto"/>
      </w:pPr>
      <w:r>
        <w:rPr>
          <w:rFonts w:ascii="Times New Roman" w:eastAsia="Times New Roman" w:hAnsi="Times New Roman"/>
          <w:b/>
          <w:bCs/>
          <w:sz w:val="24"/>
          <w:szCs w:val="24"/>
          <w:lang w:eastAsia="pl-PL"/>
        </w:rPr>
        <w:t>Ogłoszenie dotyczy:</w:t>
      </w:r>
      <w:r>
        <w:rPr>
          <w:rFonts w:ascii="Times New Roman" w:eastAsia="Times New Roman" w:hAnsi="Times New Roman"/>
          <w:sz w:val="24"/>
          <w:szCs w:val="24"/>
          <w:lang w:eastAsia="pl-PL"/>
        </w:rPr>
        <w:t xml:space="preserve"> Zamówienia publicznego </w:t>
      </w:r>
    </w:p>
    <w:p w:rsidR="00232A33" w:rsidRDefault="00C95D3A">
      <w:pPr>
        <w:spacing w:after="0" w:line="240" w:lineRule="auto"/>
      </w:pPr>
      <w:r>
        <w:rPr>
          <w:rFonts w:ascii="Times New Roman" w:eastAsia="Times New Roman" w:hAnsi="Times New Roman"/>
          <w:b/>
          <w:bCs/>
          <w:sz w:val="24"/>
          <w:szCs w:val="24"/>
          <w:lang w:eastAsia="pl-PL"/>
        </w:rPr>
        <w:t xml:space="preserve">Zamówienie dotyczy projektu lub programu współfinansowanego ze środków Unii Europejskiej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Nazwa projektu lub programu</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na podstawie art. 22b oraz art. 22</w:t>
      </w:r>
      <w:r>
        <w:rPr>
          <w:rFonts w:ascii="Times New Roman" w:eastAsia="Times New Roman" w:hAnsi="Times New Roman"/>
          <w:sz w:val="24"/>
          <w:szCs w:val="24"/>
          <w:lang w:eastAsia="pl-PL"/>
        </w:rPr>
        <w:t xml:space="preserve">c ustawy z dnia 3 lutego 1995 r. o ochronie gruntów rolnych i leśnych </w:t>
      </w:r>
    </w:p>
    <w:p w:rsidR="00232A33" w:rsidRDefault="00C95D3A">
      <w:pPr>
        <w:spacing w:after="0" w:line="240" w:lineRule="auto"/>
      </w:pPr>
      <w:r>
        <w:rPr>
          <w:rFonts w:ascii="Times New Roman" w:eastAsia="Times New Roman" w:hAnsi="Times New Roman"/>
          <w:b/>
          <w:bCs/>
          <w:sz w:val="24"/>
          <w:szCs w:val="24"/>
          <w:lang w:eastAsia="pl-PL"/>
        </w:rPr>
        <w:t>O zamówienie mogą ubiegać się wyłącznie zakłady pracy chronionej oraz wykonawcy, których działalność, lub działalność ich wyodrębnionych organizacyjnie jednostek, które będą realizowały</w:t>
      </w:r>
      <w:r>
        <w:rPr>
          <w:rFonts w:ascii="Times New Roman" w:eastAsia="Times New Roman" w:hAnsi="Times New Roman"/>
          <w:b/>
          <w:bCs/>
          <w:sz w:val="24"/>
          <w:szCs w:val="24"/>
          <w:lang w:eastAsia="pl-PL"/>
        </w:rPr>
        <w:t xml:space="preserve"> zamówienie, obejmuje społeczną i zawodową integrację osób będących członkami grup społecznie marginalizowanych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Należy podać minimalny procentowy wskaźnik zatrudnienia osób należących do jednej lub więcej kategorii, o których mowa w art. 22 ust. 2 u</w:t>
      </w:r>
      <w:r>
        <w:rPr>
          <w:rFonts w:ascii="Times New Roman" w:eastAsia="Times New Roman" w:hAnsi="Times New Roman"/>
          <w:sz w:val="24"/>
          <w:szCs w:val="24"/>
          <w:lang w:eastAsia="pl-PL"/>
        </w:rPr>
        <w:t xml:space="preserve">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nie mniejszy niż 30%, osób zatrudnionych przez zakłady pracy chronionej lub wykonawców albo ich jednostki (w %)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sz w:val="24"/>
          <w:szCs w:val="24"/>
          <w:u w:val="single"/>
          <w:lang w:eastAsia="pl-PL"/>
        </w:rPr>
        <w:t>SEKCJA I: ZAMAWIAJĄCY</w:t>
      </w:r>
      <w:r>
        <w:rPr>
          <w:rFonts w:ascii="Times New Roman" w:eastAsia="Times New Roman" w:hAnsi="Times New Roman"/>
          <w:sz w:val="24"/>
          <w:szCs w:val="24"/>
          <w:lang w:eastAsia="pl-PL"/>
        </w:rPr>
        <w:t xml:space="preserve"> </w:t>
      </w:r>
    </w:p>
    <w:p w:rsidR="00232A33" w:rsidRDefault="00C95D3A">
      <w:pPr>
        <w:spacing w:after="0" w:line="240" w:lineRule="auto"/>
      </w:pPr>
      <w:r>
        <w:rPr>
          <w:rFonts w:ascii="Times New Roman" w:eastAsia="Times New Roman" w:hAnsi="Times New Roman"/>
          <w:b/>
          <w:bCs/>
          <w:sz w:val="24"/>
          <w:szCs w:val="24"/>
          <w:lang w:eastAsia="pl-PL"/>
        </w:rPr>
        <w:t xml:space="preserve">Postępowanie przeprowadza centralny zamawiający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232A33" w:rsidRDefault="00C95D3A">
      <w:pPr>
        <w:spacing w:after="0" w:line="240" w:lineRule="auto"/>
      </w:pPr>
      <w:r>
        <w:rPr>
          <w:rFonts w:ascii="Times New Roman" w:eastAsia="Times New Roman" w:hAnsi="Times New Roman"/>
          <w:b/>
          <w:bCs/>
          <w:sz w:val="24"/>
          <w:szCs w:val="24"/>
          <w:lang w:eastAsia="pl-PL"/>
        </w:rPr>
        <w:t>Postępowanie przeprowadza podmiot, któremu zamawiający</w:t>
      </w:r>
      <w:r>
        <w:rPr>
          <w:rFonts w:ascii="Times New Roman" w:eastAsia="Times New Roman" w:hAnsi="Times New Roman"/>
          <w:b/>
          <w:bCs/>
          <w:sz w:val="24"/>
          <w:szCs w:val="24"/>
          <w:lang w:eastAsia="pl-PL"/>
        </w:rPr>
        <w:t xml:space="preserve"> powierzył/powierzyli przeprowadzenie postępowania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232A33" w:rsidRDefault="00C95D3A">
      <w:pPr>
        <w:spacing w:after="0" w:line="240" w:lineRule="auto"/>
      </w:pPr>
      <w:r>
        <w:rPr>
          <w:rFonts w:ascii="Times New Roman" w:eastAsia="Times New Roman" w:hAnsi="Times New Roman"/>
          <w:b/>
          <w:bCs/>
          <w:sz w:val="24"/>
          <w:szCs w:val="24"/>
          <w:lang w:eastAsia="pl-PL"/>
        </w:rPr>
        <w:t>Informacje na temat podmiotu któremu zamawiający powierzył/powierzyli prowadzenie postępowania: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Postępowanie jest przeprowadzane wspólnie przez zamawiających</w:t>
      </w:r>
      <w:r>
        <w:rPr>
          <w:rFonts w:ascii="Times New Roman" w:eastAsia="Times New Roman" w:hAnsi="Times New Roman"/>
          <w:sz w:val="24"/>
          <w:szCs w:val="24"/>
          <w:lang w:eastAsia="pl-PL"/>
        </w:rPr>
        <w:t xml:space="preserve">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Jeżeli tak, należy wymienić zamaw</w:t>
      </w:r>
      <w:r>
        <w:rPr>
          <w:rFonts w:ascii="Times New Roman" w:eastAsia="Times New Roman" w:hAnsi="Times New Roman"/>
          <w:sz w:val="24"/>
          <w:szCs w:val="24"/>
          <w:lang w:eastAsia="pl-PL"/>
        </w:rPr>
        <w:t xml:space="preserve">iających, którzy wspólnie przeprowadzają postępowanie oraz podać adresy ich siedzib, krajowe numery identyfikacyjne oraz osoby do kontaktów wraz z danymi do kontaktów: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Postępowanie jest przeprowadzane wspólnie z zamawiającymi z innych państw członkowskic</w:t>
      </w:r>
      <w:r>
        <w:rPr>
          <w:rFonts w:ascii="Times New Roman" w:eastAsia="Times New Roman" w:hAnsi="Times New Roman"/>
          <w:b/>
          <w:bCs/>
          <w:sz w:val="24"/>
          <w:szCs w:val="24"/>
          <w:lang w:eastAsia="pl-PL"/>
        </w:rPr>
        <w:t xml:space="preserve">h Unii Europejskiej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232A33" w:rsidRDefault="00C95D3A">
      <w:pPr>
        <w:spacing w:after="0" w:line="240" w:lineRule="auto"/>
      </w:pPr>
      <w:r>
        <w:rPr>
          <w:rFonts w:ascii="Times New Roman" w:eastAsia="Times New Roman" w:hAnsi="Times New Roman"/>
          <w:b/>
          <w:bCs/>
          <w:sz w:val="24"/>
          <w:szCs w:val="24"/>
          <w:lang w:eastAsia="pl-PL"/>
        </w:rPr>
        <w:t>W przypadku przeprowadzania postępowania wspólnie z zamawiającymi z innych państw członkowskich Unii Europejskiej – mające zastosowanie krajowe prawo zamówień publicznych: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Informacje dodatkowe:</w:t>
      </w:r>
      <w:r>
        <w:rPr>
          <w:rFonts w:ascii="Times New Roman" w:eastAsia="Times New Roman" w:hAnsi="Times New Roman"/>
          <w:sz w:val="24"/>
          <w:szCs w:val="24"/>
          <w:lang w:eastAsia="pl-PL"/>
        </w:rPr>
        <w:t xml:space="preserve"> </w:t>
      </w:r>
    </w:p>
    <w:p w:rsidR="00232A33" w:rsidRDefault="00C95D3A">
      <w:pPr>
        <w:spacing w:after="0" w:line="240" w:lineRule="auto"/>
      </w:pPr>
      <w:r>
        <w:rPr>
          <w:rFonts w:ascii="Times New Roman" w:eastAsia="Times New Roman" w:hAnsi="Times New Roman"/>
          <w:b/>
          <w:bCs/>
          <w:sz w:val="24"/>
          <w:szCs w:val="24"/>
          <w:lang w:eastAsia="pl-PL"/>
        </w:rPr>
        <w:t xml:space="preserve">I. 1) NAZWA I ADRES: </w:t>
      </w:r>
      <w:r>
        <w:rPr>
          <w:rFonts w:ascii="Times New Roman" w:eastAsia="Times New Roman" w:hAnsi="Times New Roman"/>
          <w:sz w:val="24"/>
          <w:szCs w:val="24"/>
          <w:lang w:eastAsia="pl-PL"/>
        </w:rPr>
        <w:t xml:space="preserve">Urząd </w:t>
      </w:r>
      <w:r>
        <w:rPr>
          <w:rFonts w:ascii="Times New Roman" w:eastAsia="Times New Roman" w:hAnsi="Times New Roman"/>
          <w:sz w:val="24"/>
          <w:szCs w:val="24"/>
          <w:lang w:eastAsia="pl-PL"/>
        </w:rPr>
        <w:t xml:space="preserve">Gminy w Wydminach, krajowy numer identyfikacyjny 54090800000000, ul. pl. Rynek  42370 , 11-510  Wydminy, woj. warmińsko-mazurskie, państwo Polska, tel. 87 421 00 83, e-mail m.choroszewska@ug-wydminy.pl, faks 87 421 00 83.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t xml:space="preserve">Adres strony internetowej (URL): </w:t>
      </w:r>
      <w:r>
        <w:rPr>
          <w:rFonts w:ascii="Times New Roman" w:eastAsia="Times New Roman" w:hAnsi="Times New Roman"/>
          <w:sz w:val="24"/>
          <w:szCs w:val="24"/>
          <w:lang w:eastAsia="pl-PL"/>
        </w:rPr>
        <w:t xml:space="preserve">http://bip.wyydminy.pl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profilu nabywcy: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strony internetowej pod którym można uzyskać dostęp do narzędzi i urządzeń lub formatów plików, które nie są ogólnie dostępne http://bip.wyydminy.pl </w:t>
      </w:r>
    </w:p>
    <w:p w:rsidR="00232A33" w:rsidRDefault="00C95D3A">
      <w:pPr>
        <w:spacing w:after="0" w:line="240" w:lineRule="auto"/>
      </w:pPr>
      <w:r>
        <w:rPr>
          <w:rFonts w:ascii="Times New Roman" w:eastAsia="Times New Roman" w:hAnsi="Times New Roman"/>
          <w:b/>
          <w:bCs/>
          <w:sz w:val="24"/>
          <w:szCs w:val="24"/>
          <w:lang w:eastAsia="pl-PL"/>
        </w:rPr>
        <w:t xml:space="preserve">I. 2) RODZAJ ZAMAWIAJĄCEGO: </w:t>
      </w:r>
      <w:r>
        <w:rPr>
          <w:rFonts w:ascii="Times New Roman" w:eastAsia="Times New Roman" w:hAnsi="Times New Roman"/>
          <w:sz w:val="24"/>
          <w:szCs w:val="24"/>
          <w:lang w:eastAsia="pl-PL"/>
        </w:rPr>
        <w:t>Administracja samorządow</w:t>
      </w:r>
      <w:r>
        <w:rPr>
          <w:rFonts w:ascii="Times New Roman" w:eastAsia="Times New Roman" w:hAnsi="Times New Roman"/>
          <w:sz w:val="24"/>
          <w:szCs w:val="24"/>
          <w:lang w:eastAsia="pl-PL"/>
        </w:rPr>
        <w:t xml:space="preserve">a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b/>
          <w:bCs/>
          <w:sz w:val="24"/>
          <w:szCs w:val="24"/>
          <w:lang w:eastAsia="pl-PL"/>
        </w:rPr>
        <w:t xml:space="preserve">I.3) WSPÓLNE UDZIELANIE ZAMÓWIENIA </w:t>
      </w:r>
      <w:r>
        <w:rPr>
          <w:rFonts w:ascii="Times New Roman" w:eastAsia="Times New Roman" w:hAnsi="Times New Roman"/>
          <w:b/>
          <w:bCs/>
          <w:i/>
          <w:iCs/>
          <w:sz w:val="24"/>
          <w:szCs w:val="24"/>
          <w:lang w:eastAsia="pl-PL"/>
        </w:rPr>
        <w:t>(jeżeli dotyczy)</w:t>
      </w:r>
      <w:r>
        <w:rPr>
          <w:rFonts w:ascii="Times New Roman" w:eastAsia="Times New Roman" w:hAnsi="Times New Roman"/>
          <w:b/>
          <w:bCs/>
          <w:sz w:val="24"/>
          <w:szCs w:val="24"/>
          <w:lang w:eastAsia="pl-PL"/>
        </w:rPr>
        <w:t xml:space="preserve">: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Podział obowiązków między zamawiającymi w przypadku wspólnego przeprowadzania postępowania, w tym w przypadku wspólnego przeprowadzania postępowania z zamawiającymi z innych państw członkowskich Uni</w:t>
      </w:r>
      <w:r>
        <w:rPr>
          <w:rFonts w:ascii="Times New Roman" w:eastAsia="Times New Roman" w:hAnsi="Times New Roman"/>
          <w:sz w:val="24"/>
          <w:szCs w:val="24"/>
          <w:lang w:eastAsia="pl-PL"/>
        </w:rPr>
        <w:t>i Europejskiej (który z zamawiających jest odpowiedzialny za przeprowadzenie postępowania, czy i w jakim zakresie za przeprowadzenie postępowania odpowiadają pozostali zamawiający, czy zamówienie będzie udzielane przez każdego z zamawiających indywidualnie</w:t>
      </w:r>
      <w:r>
        <w:rPr>
          <w:rFonts w:ascii="Times New Roman" w:eastAsia="Times New Roman" w:hAnsi="Times New Roman"/>
          <w:sz w:val="24"/>
          <w:szCs w:val="24"/>
          <w:lang w:eastAsia="pl-PL"/>
        </w:rPr>
        <w:t xml:space="preserve">, czy zamówienie zostanie udzielone w imieniu i na rzecz pozostałych zamawiających):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b/>
          <w:bCs/>
          <w:sz w:val="24"/>
          <w:szCs w:val="24"/>
          <w:lang w:eastAsia="pl-PL"/>
        </w:rPr>
        <w:t xml:space="preserve">I.4) KOMUNIKACJA: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Nieograniczony, pełny i bezpośredni dostęp do dokumentów z postępowania można uzyskać pod adresem (URL)</w:t>
      </w:r>
      <w:r>
        <w:rPr>
          <w:rFonts w:ascii="Times New Roman" w:eastAsia="Times New Roman" w:hAnsi="Times New Roman"/>
          <w:sz w:val="24"/>
          <w:szCs w:val="24"/>
          <w:lang w:eastAsia="pl-PL"/>
        </w:rPr>
        <w:t xml:space="preserve">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http://bip.wyydminy.pl </w:t>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Adres strony in</w:t>
      </w:r>
      <w:r>
        <w:rPr>
          <w:rFonts w:ascii="Times New Roman" w:eastAsia="Times New Roman" w:hAnsi="Times New Roman"/>
          <w:b/>
          <w:bCs/>
          <w:sz w:val="24"/>
          <w:szCs w:val="24"/>
          <w:lang w:eastAsia="pl-PL"/>
        </w:rPr>
        <w:t xml:space="preserve">ternetowej, na której zamieszczona będzie specyfikacja istotnych warunków zamówienia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http://bip.wyydminy.pl </w:t>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Dostęp do dokumentów z postępowania jest ograniczony - więcej informacji można uzyskać pod adresem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Oferty lub wnioski o dopuszczenie</w:t>
      </w:r>
      <w:r>
        <w:rPr>
          <w:rFonts w:ascii="Times New Roman" w:eastAsia="Times New Roman" w:hAnsi="Times New Roman"/>
          <w:b/>
          <w:bCs/>
          <w:sz w:val="24"/>
          <w:szCs w:val="24"/>
          <w:lang w:eastAsia="pl-PL"/>
        </w:rPr>
        <w:t xml:space="preserve"> do udziału w postępowaniu należy przesyłać:</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Elektronicznie</w:t>
      </w:r>
      <w:r>
        <w:rPr>
          <w:rFonts w:ascii="Times New Roman" w:eastAsia="Times New Roman" w:hAnsi="Times New Roman"/>
          <w:sz w:val="24"/>
          <w:szCs w:val="24"/>
          <w:lang w:eastAsia="pl-PL"/>
        </w:rPr>
        <w:t xml:space="preserve">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w:t>
      </w:r>
      <w:r>
        <w:rPr>
          <w:rFonts w:ascii="Times New Roman" w:eastAsia="Times New Roman" w:hAnsi="Times New Roman"/>
          <w:sz w:val="24"/>
          <w:szCs w:val="24"/>
          <w:lang w:eastAsia="pl-PL"/>
        </w:rPr>
        <w:br/>
      </w:r>
    </w:p>
    <w:p w:rsidR="00232A33" w:rsidRDefault="00232A33">
      <w:pPr>
        <w:spacing w:after="0" w:line="240" w:lineRule="auto"/>
        <w:rPr>
          <w:rFonts w:ascii="Times New Roman" w:eastAsia="Times New Roman" w:hAnsi="Times New Roman"/>
          <w:sz w:val="24"/>
          <w:szCs w:val="24"/>
          <w:lang w:eastAsia="pl-PL"/>
        </w:rPr>
      </w:pPr>
    </w:p>
    <w:p w:rsidR="00232A33" w:rsidRDefault="00C95D3A">
      <w:pPr>
        <w:spacing w:after="0" w:line="240" w:lineRule="auto"/>
      </w:pPr>
      <w:r>
        <w:rPr>
          <w:rFonts w:ascii="Times New Roman" w:eastAsia="Times New Roman" w:hAnsi="Times New Roman"/>
          <w:b/>
          <w:bCs/>
          <w:sz w:val="24"/>
          <w:szCs w:val="24"/>
          <w:lang w:eastAsia="pl-PL"/>
        </w:rPr>
        <w:t>Dopuszczone jest przesłanie ofert lub wniosków o dopuszczenie do udziału w postępowaniu w inny sposób:</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Inny sposób: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Wymagane jest przesłanie ofert lub wniosków o dopuszczen</w:t>
      </w:r>
      <w:r>
        <w:rPr>
          <w:rFonts w:ascii="Times New Roman" w:eastAsia="Times New Roman" w:hAnsi="Times New Roman"/>
          <w:b/>
          <w:bCs/>
          <w:sz w:val="24"/>
          <w:szCs w:val="24"/>
          <w:lang w:eastAsia="pl-PL"/>
        </w:rPr>
        <w:t>ie do udziału w postępowaniu w inny sposób:</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Inny sposób: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sz w:val="24"/>
          <w:szCs w:val="24"/>
          <w:lang w:eastAsia="pl-PL"/>
        </w:rPr>
        <w:lastRenderedPageBreak/>
        <w:br/>
      </w:r>
      <w:r>
        <w:rPr>
          <w:rFonts w:ascii="Times New Roman" w:eastAsia="Times New Roman" w:hAnsi="Times New Roman"/>
          <w:b/>
          <w:bCs/>
          <w:sz w:val="24"/>
          <w:szCs w:val="24"/>
          <w:lang w:eastAsia="pl-PL"/>
        </w:rPr>
        <w:t>Komunikacja elektroniczna wymaga korzystania z narzędzi i urządzeń lub formatów plików, które nie są ogólnie dostępne</w:t>
      </w:r>
      <w:r>
        <w:rPr>
          <w:rFonts w:ascii="Times New Roman" w:eastAsia="Times New Roman" w:hAnsi="Times New Roman"/>
          <w:sz w:val="24"/>
          <w:szCs w:val="24"/>
          <w:lang w:eastAsia="pl-PL"/>
        </w:rPr>
        <w:t xml:space="preserve">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Nieograniczony, pełny, bezpośredni i bezpłatny dostęp do </w:t>
      </w:r>
      <w:r>
        <w:rPr>
          <w:rFonts w:ascii="Times New Roman" w:eastAsia="Times New Roman" w:hAnsi="Times New Roman"/>
          <w:sz w:val="24"/>
          <w:szCs w:val="24"/>
          <w:lang w:eastAsia="pl-PL"/>
        </w:rPr>
        <w:t xml:space="preserve">tych narzędzi można uzyskać pod adresem: (URL)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sz w:val="24"/>
          <w:szCs w:val="24"/>
          <w:u w:val="single"/>
          <w:lang w:eastAsia="pl-PL"/>
        </w:rPr>
        <w:t xml:space="preserve">SEKCJA II: PRZEDMIOT ZAMÓWIENIA </w:t>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II.1) Nazwa nadana zamówieniu przez zamawiającego: </w:t>
      </w:r>
      <w:r>
        <w:rPr>
          <w:rFonts w:ascii="Times New Roman" w:eastAsia="Times New Roman" w:hAnsi="Times New Roman"/>
          <w:sz w:val="24"/>
          <w:szCs w:val="24"/>
          <w:lang w:eastAsia="pl-PL"/>
        </w:rPr>
        <w:t xml:space="preserve">Wykonanie nawierzchni asfaltowej drogi gminnej zlokalizowanej na działce nr 469/2 oraz 479/3 obręb Siedliska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Numer </w:t>
      </w:r>
      <w:r>
        <w:rPr>
          <w:rFonts w:ascii="Times New Roman" w:eastAsia="Times New Roman" w:hAnsi="Times New Roman"/>
          <w:b/>
          <w:bCs/>
          <w:sz w:val="24"/>
          <w:szCs w:val="24"/>
          <w:lang w:eastAsia="pl-PL"/>
        </w:rPr>
        <w:t xml:space="preserve">referencyjny: </w:t>
      </w:r>
      <w:r>
        <w:rPr>
          <w:rFonts w:ascii="Times New Roman" w:eastAsia="Times New Roman" w:hAnsi="Times New Roman"/>
          <w:sz w:val="24"/>
          <w:szCs w:val="24"/>
          <w:lang w:eastAsia="pl-PL"/>
        </w:rPr>
        <w:t xml:space="preserve">KK.271.99.2019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Przed wszczęciem postępowania o udzielenie zamówienia przeprowadzono dialog techniczny </w:t>
      </w:r>
    </w:p>
    <w:p w:rsidR="00232A33" w:rsidRDefault="00C95D3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II.2) Rodzaj zamówienia: </w:t>
      </w:r>
      <w:r>
        <w:rPr>
          <w:rFonts w:ascii="Times New Roman" w:eastAsia="Times New Roman" w:hAnsi="Times New Roman"/>
          <w:sz w:val="24"/>
          <w:szCs w:val="24"/>
          <w:lang w:eastAsia="pl-PL"/>
        </w:rPr>
        <w:t xml:space="preserve">Roboty budowlane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II.3) Informacja o możliwości składania ofert częściowych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Zamówienie podzielone jest na </w:t>
      </w:r>
      <w:r>
        <w:rPr>
          <w:rFonts w:ascii="Times New Roman" w:eastAsia="Times New Roman" w:hAnsi="Times New Roman"/>
          <w:sz w:val="24"/>
          <w:szCs w:val="24"/>
          <w:lang w:eastAsia="pl-PL"/>
        </w:rPr>
        <w:t xml:space="preserve">części: </w:t>
      </w:r>
    </w:p>
    <w:p w:rsidR="00232A33" w:rsidRDefault="00C95D3A">
      <w:pPr>
        <w:spacing w:after="0" w:line="240" w:lineRule="auto"/>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Oferty lub wnioski o dopuszczenie do udziału w postępowaniu można składać w odniesieniu do: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b/>
          <w:bCs/>
          <w:sz w:val="24"/>
          <w:szCs w:val="24"/>
          <w:lang w:eastAsia="pl-PL"/>
        </w:rPr>
        <w:t>Zamawiający zastrzega sobie prawo do udzielenia łącznie następujących części lub grup części:</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Maksymalna liczba części zamówienia, na które może z</w:t>
      </w:r>
      <w:r>
        <w:rPr>
          <w:rFonts w:ascii="Times New Roman" w:eastAsia="Times New Roman" w:hAnsi="Times New Roman"/>
          <w:b/>
          <w:bCs/>
          <w:sz w:val="24"/>
          <w:szCs w:val="24"/>
          <w:lang w:eastAsia="pl-PL"/>
        </w:rPr>
        <w:t>ostać udzielone zamówienie jednemu wykonawcy:</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II.4) Krótki opis przedmiotu zamówienia </w:t>
      </w:r>
      <w:r>
        <w:rPr>
          <w:rFonts w:ascii="Times New Roman" w:eastAsia="Times New Roman" w:hAnsi="Times New Roman"/>
          <w:i/>
          <w:iCs/>
          <w:sz w:val="24"/>
          <w:szCs w:val="24"/>
          <w:lang w:eastAsia="pl-PL"/>
        </w:rPr>
        <w:t>(wielkość, zakres, rodzaj i ilość dostaw, usług lub robót budowlanych lub określenie zapotrzebowania i wymagań )</w:t>
      </w:r>
      <w:r>
        <w:rPr>
          <w:rFonts w:ascii="Times New Roman" w:eastAsia="Times New Roman" w:hAnsi="Times New Roman"/>
          <w:b/>
          <w:bCs/>
          <w:sz w:val="24"/>
          <w:szCs w:val="24"/>
          <w:lang w:eastAsia="pl-PL"/>
        </w:rPr>
        <w:t xml:space="preserve"> a w przypadku partnerstwa innowacyjnego - określenie </w:t>
      </w:r>
      <w:r>
        <w:rPr>
          <w:rFonts w:ascii="Times New Roman" w:eastAsia="Times New Roman" w:hAnsi="Times New Roman"/>
          <w:b/>
          <w:bCs/>
          <w:sz w:val="24"/>
          <w:szCs w:val="24"/>
          <w:lang w:eastAsia="pl-PL"/>
        </w:rPr>
        <w:t xml:space="preserve">zapotrzebowania na innowacyjny produkt, usługę lub roboty budowlane: </w:t>
      </w:r>
      <w:r>
        <w:rPr>
          <w:rFonts w:ascii="Times New Roman" w:eastAsia="Times New Roman" w:hAnsi="Times New Roman"/>
          <w:sz w:val="24"/>
          <w:szCs w:val="24"/>
          <w:lang w:eastAsia="pl-PL"/>
        </w:rPr>
        <w:t xml:space="preserve">Przedmiotem zamówienia jest przebudowa drogi gminnej w miejscowości Siedliska na działkach nr 469/2 na odcinku 250 </w:t>
      </w:r>
      <w:proofErr w:type="spellStart"/>
      <w:r>
        <w:rPr>
          <w:rFonts w:ascii="Times New Roman" w:eastAsia="Times New Roman" w:hAnsi="Times New Roman"/>
          <w:sz w:val="24"/>
          <w:szCs w:val="24"/>
          <w:lang w:eastAsia="pl-PL"/>
        </w:rPr>
        <w:t>mb</w:t>
      </w:r>
      <w:proofErr w:type="spellEnd"/>
      <w:r>
        <w:rPr>
          <w:rFonts w:ascii="Times New Roman" w:eastAsia="Times New Roman" w:hAnsi="Times New Roman"/>
          <w:sz w:val="24"/>
          <w:szCs w:val="24"/>
          <w:lang w:eastAsia="pl-PL"/>
        </w:rPr>
        <w:t xml:space="preserve"> oraz na działce nr 479/3, stanowiącej własność Zarządu Dróg Wojewódzk</w:t>
      </w:r>
      <w:r>
        <w:rPr>
          <w:rFonts w:ascii="Times New Roman" w:eastAsia="Times New Roman" w:hAnsi="Times New Roman"/>
          <w:sz w:val="24"/>
          <w:szCs w:val="24"/>
          <w:lang w:eastAsia="pl-PL"/>
        </w:rPr>
        <w:t xml:space="preserve">ich w Olsztynie na odcinku około 19 </w:t>
      </w:r>
      <w:proofErr w:type="spellStart"/>
      <w:r>
        <w:rPr>
          <w:rFonts w:ascii="Times New Roman" w:eastAsia="Times New Roman" w:hAnsi="Times New Roman"/>
          <w:sz w:val="24"/>
          <w:szCs w:val="24"/>
          <w:lang w:eastAsia="pl-PL"/>
        </w:rPr>
        <w:t>mb</w:t>
      </w:r>
      <w:proofErr w:type="spellEnd"/>
      <w:r>
        <w:rPr>
          <w:rFonts w:ascii="Times New Roman" w:eastAsia="Times New Roman" w:hAnsi="Times New Roman"/>
          <w:sz w:val="24"/>
          <w:szCs w:val="24"/>
          <w:lang w:eastAsia="pl-PL"/>
        </w:rPr>
        <w:t>. Opis przedmiotu zamówienia stanowi załącznik nr 3 do SIWZ, przedmiar robót Załącznik nr 4, SST Załącznik nr 5, zakres robót Załącznik nr 12. Prace polegać będą na: - wykonaniu nawierzchni asfaltowej na drodze o nawie</w:t>
      </w:r>
      <w:r>
        <w:rPr>
          <w:rFonts w:ascii="Times New Roman" w:eastAsia="Times New Roman" w:hAnsi="Times New Roman"/>
          <w:sz w:val="24"/>
          <w:szCs w:val="24"/>
          <w:lang w:eastAsia="pl-PL"/>
        </w:rPr>
        <w:t xml:space="preserve">rzchni żwirowej wraz z jej połączeniem z istniejącym odcinkiem zjazdu z drogi wojewódzkiej, na łącznym odcinku 269,00 </w:t>
      </w:r>
      <w:proofErr w:type="spellStart"/>
      <w:r>
        <w:rPr>
          <w:rFonts w:ascii="Times New Roman" w:eastAsia="Times New Roman" w:hAnsi="Times New Roman"/>
          <w:sz w:val="24"/>
          <w:szCs w:val="24"/>
          <w:lang w:eastAsia="pl-PL"/>
        </w:rPr>
        <w:t>mb</w:t>
      </w:r>
      <w:proofErr w:type="spellEnd"/>
      <w:r>
        <w:rPr>
          <w:rFonts w:ascii="Times New Roman" w:eastAsia="Times New Roman" w:hAnsi="Times New Roman"/>
          <w:sz w:val="24"/>
          <w:szCs w:val="24"/>
          <w:lang w:eastAsia="pl-PL"/>
        </w:rPr>
        <w:t>, - wykonanie poboczy z kruszywa łamanego o powierzchni 376,60 m2, - wykonaniu zjazdów z kruszywa łamanego w miejscach wskazanych na zał</w:t>
      </w:r>
      <w:r>
        <w:rPr>
          <w:rFonts w:ascii="Times New Roman" w:eastAsia="Times New Roman" w:hAnsi="Times New Roman"/>
          <w:sz w:val="24"/>
          <w:szCs w:val="24"/>
          <w:lang w:eastAsia="pl-PL"/>
        </w:rPr>
        <w:t>ączniku graficznym ( zał. Nr. 12 do SIWZ), - ścinaniu i karczowaniu gęstych krzaków, - wykonaniu rowów odwadniających, - oznakowaniu na czas prowadzenia robót, - robotach pomiarowe, obsługa geodezyjna w trakcie realizacji robót oraz inwentaryzacja geodezyj</w:t>
      </w:r>
      <w:r>
        <w:rPr>
          <w:rFonts w:ascii="Times New Roman" w:eastAsia="Times New Roman" w:hAnsi="Times New Roman"/>
          <w:sz w:val="24"/>
          <w:szCs w:val="24"/>
          <w:lang w:eastAsia="pl-PL"/>
        </w:rPr>
        <w:t>na powykonawcza. na działkach: Obręb 0012 Siedliska nr. 469/2 i 479/3. Wykonawca jest odpowiedzialny za jakość prac i ich zgodność z dokumentacją techniczną określającą przedmiot zamówienia i stanowiącą podstawę do realizacji robót tj. specyfikacją technic</w:t>
      </w:r>
      <w:r>
        <w:rPr>
          <w:rFonts w:ascii="Times New Roman" w:eastAsia="Times New Roman" w:hAnsi="Times New Roman"/>
          <w:sz w:val="24"/>
          <w:szCs w:val="24"/>
          <w:lang w:eastAsia="pl-PL"/>
        </w:rPr>
        <w:t xml:space="preserve">zną wykonania i odbioru robót budowlanych, zakresem robót i instrukcjami zarządzającego realizacją umowy. Wykonawca </w:t>
      </w:r>
      <w:r>
        <w:rPr>
          <w:rFonts w:ascii="Times New Roman" w:eastAsia="Times New Roman" w:hAnsi="Times New Roman"/>
          <w:sz w:val="24"/>
          <w:szCs w:val="24"/>
          <w:lang w:eastAsia="pl-PL"/>
        </w:rPr>
        <w:lastRenderedPageBreak/>
        <w:t>jest zobowiązany wykonywać wszystkie roboty ściśle wg otrzymanej dokumentacji technicznej. Zamawiający wymaga aby Wykonawca lub Podwykonawca</w:t>
      </w:r>
      <w:r>
        <w:rPr>
          <w:rFonts w:ascii="Times New Roman" w:eastAsia="Times New Roman" w:hAnsi="Times New Roman"/>
          <w:sz w:val="24"/>
          <w:szCs w:val="24"/>
          <w:lang w:eastAsia="pl-PL"/>
        </w:rPr>
        <w:t xml:space="preserve"> do czynności ogólnobudowlanych w zakresie realizacji zamówienia zatrudnił osoby na umowę o pracę z uwagi na spełnienie przesłanek z art. 22 § 1 Kodeksu pracy (Dz. U. z 2016 r. poz. 1666, ze zm.). Wykonawca obowiązany jest przedłożyć oświadczenie o spełnie</w:t>
      </w:r>
      <w:r>
        <w:rPr>
          <w:rFonts w:ascii="Times New Roman" w:eastAsia="Times New Roman" w:hAnsi="Times New Roman"/>
          <w:sz w:val="24"/>
          <w:szCs w:val="24"/>
          <w:lang w:eastAsia="pl-PL"/>
        </w:rPr>
        <w:t xml:space="preserve">niu obowiązku, o którym mowa w art. 29 ust. 3a. Oświadczenie powinno zawierać ilość zatrudnionych osób na umowę o pracę oraz stanowisko pracy. Dodatkowo w przypadku uzasadnionych wątpliwości co do przestrzegania obowiązku z art. 29 ust. 3a przez wykonawcę </w:t>
      </w:r>
      <w:r>
        <w:rPr>
          <w:rFonts w:ascii="Times New Roman" w:eastAsia="Times New Roman" w:hAnsi="Times New Roman"/>
          <w:sz w:val="24"/>
          <w:szCs w:val="24"/>
          <w:lang w:eastAsia="pl-PL"/>
        </w:rPr>
        <w:t>lub podwykonawcę w trakcie realizacji zamówienia, na każde wezwanie zamawiającego w wyznaczonym w tym wezwaniu terminie wykonawca przedłoży zamawiającemu wskazane poniżej dowody w celu potwierdzenia spełnienia wymogu zatrudnienia na podstawie umowy o pracę</w:t>
      </w:r>
      <w:r>
        <w:rPr>
          <w:rFonts w:ascii="Times New Roman" w:eastAsia="Times New Roman" w:hAnsi="Times New Roman"/>
          <w:sz w:val="24"/>
          <w:szCs w:val="24"/>
          <w:lang w:eastAsia="pl-PL"/>
        </w:rPr>
        <w:t xml:space="preserve"> przez wykonawcę lub podwykonawcę osób wykonujących wskazane czynności w trakcie realizacji zamówienia: 1) oświadczenie wykonawcy zawierające ilość zatrudnionych osób na umowę o pracę oraz stanowisko pracy; 2) poświadczoną za zgodność z oryginałem odpowied</w:t>
      </w:r>
      <w:r>
        <w:rPr>
          <w:rFonts w:ascii="Times New Roman" w:eastAsia="Times New Roman" w:hAnsi="Times New Roman"/>
          <w:sz w:val="24"/>
          <w:szCs w:val="24"/>
          <w:lang w:eastAsia="pl-PL"/>
        </w:rPr>
        <w:t>nio przez wykonawcę lub podwykonawcę kopię umowy/umów o pracę osób wykonujących w trakcie realizacji zamówienia czynności, których dotyczy ww. oświadczenie wykonawcy lub podwykonawcy (wraz z dokumentem regulującym zakres obowiązków, jeżeli został sporządzo</w:t>
      </w:r>
      <w:r>
        <w:rPr>
          <w:rFonts w:ascii="Times New Roman" w:eastAsia="Times New Roman" w:hAnsi="Times New Roman"/>
          <w:sz w:val="24"/>
          <w:szCs w:val="24"/>
          <w:lang w:eastAsia="pl-PL"/>
        </w:rPr>
        <w:t>ny). Kopia umowy/umów powinna zostać zanonimizowana w sposób zapewniający ochronę danych osobowych pracowników, zgodnie z przepisami ustawy z dnia 29 sierpnia 1997 r. o ochronie danych osobowych (tj. w szczególności bez adresów, nr PESEL pracowników). Imię</w:t>
      </w:r>
      <w:r>
        <w:rPr>
          <w:rFonts w:ascii="Times New Roman" w:eastAsia="Times New Roman" w:hAnsi="Times New Roman"/>
          <w:sz w:val="24"/>
          <w:szCs w:val="24"/>
          <w:lang w:eastAsia="pl-PL"/>
        </w:rPr>
        <w:t xml:space="preserve"> i nazwisko pracownika nie podlega </w:t>
      </w:r>
      <w:proofErr w:type="spellStart"/>
      <w:r>
        <w:rPr>
          <w:rFonts w:ascii="Times New Roman" w:eastAsia="Times New Roman" w:hAnsi="Times New Roman"/>
          <w:sz w:val="24"/>
          <w:szCs w:val="24"/>
          <w:lang w:eastAsia="pl-PL"/>
        </w:rPr>
        <w:t>anonimizacji</w:t>
      </w:r>
      <w:proofErr w:type="spellEnd"/>
      <w:r>
        <w:rPr>
          <w:rFonts w:ascii="Times New Roman" w:eastAsia="Times New Roman" w:hAnsi="Times New Roman"/>
          <w:sz w:val="24"/>
          <w:szCs w:val="24"/>
          <w:lang w:eastAsia="pl-PL"/>
        </w:rPr>
        <w:t xml:space="preserve">. Informacje takie jak: data zawarcia umowy, rodzaj umowy o pracę i wymiar etatu powinny być możliwe do zidentyfikowania; 3) zaświadczenie właściwego oddziału ZUS, potwierdzające opłacenie przez wykonawcę lub </w:t>
      </w:r>
      <w:r>
        <w:rPr>
          <w:rFonts w:ascii="Times New Roman" w:eastAsia="Times New Roman" w:hAnsi="Times New Roman"/>
          <w:sz w:val="24"/>
          <w:szCs w:val="24"/>
          <w:lang w:eastAsia="pl-PL"/>
        </w:rPr>
        <w:t xml:space="preserve">podwykonawcę składek na ubezpieczenie społeczne i zdrowotne z tytułu zatrudnienia na podstawie umów o pracę za ostatni okres rozliczeniowy; 4) poświadczoną za zgodność z oryginałem odpowiednio przez wykonawcę lub podwykonawcę kopię dowodu potwierdzającego </w:t>
      </w:r>
      <w:r>
        <w:rPr>
          <w:rFonts w:ascii="Times New Roman" w:eastAsia="Times New Roman" w:hAnsi="Times New Roman"/>
          <w:sz w:val="24"/>
          <w:szCs w:val="24"/>
          <w:lang w:eastAsia="pl-PL"/>
        </w:rPr>
        <w:t xml:space="preserve">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Pr>
          <w:rFonts w:ascii="Times New Roman" w:eastAsia="Times New Roman" w:hAnsi="Times New Roman"/>
          <w:sz w:val="24"/>
          <w:szCs w:val="24"/>
          <w:lang w:eastAsia="pl-PL"/>
        </w:rPr>
        <w:t>ano</w:t>
      </w:r>
      <w:r>
        <w:rPr>
          <w:rFonts w:ascii="Times New Roman" w:eastAsia="Times New Roman" w:hAnsi="Times New Roman"/>
          <w:sz w:val="24"/>
          <w:szCs w:val="24"/>
          <w:lang w:eastAsia="pl-PL"/>
        </w:rPr>
        <w:t>nimizacji</w:t>
      </w:r>
      <w:proofErr w:type="spellEnd"/>
      <w:r>
        <w:rPr>
          <w:rFonts w:ascii="Times New Roman" w:eastAsia="Times New Roman" w:hAnsi="Times New Roman"/>
          <w:sz w:val="24"/>
          <w:szCs w:val="24"/>
          <w:lang w:eastAsia="pl-PL"/>
        </w:rPr>
        <w:t>. Jeżeli gdziekolwiek w dokumentacji, na rysunkach, przedmiarze robót, specyfikacjach technicznych wykonania i odbioru robót, zostało wskazane pochodzenie (marka, znak towarowy, producent, dostawca, nazwa własna) materiałów lub normy, aprobaty, sp</w:t>
      </w:r>
      <w:r>
        <w:rPr>
          <w:rFonts w:ascii="Times New Roman" w:eastAsia="Times New Roman" w:hAnsi="Times New Roman"/>
          <w:sz w:val="24"/>
          <w:szCs w:val="24"/>
          <w:lang w:eastAsia="pl-PL"/>
        </w:rPr>
        <w:t xml:space="preserve">ecyfikacje i systemy, o których mowa w art. 30 ust. 1-3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 Zamawiający dopuszcza oferowanie materiałów, produktów lub rozwiązań równoważnych pod warunkiem, że zagwarantują one realizacje robót w zgodzie z zakresem robót oraz zapewnią uzyskanie pa</w:t>
      </w:r>
      <w:r>
        <w:rPr>
          <w:rFonts w:ascii="Times New Roman" w:eastAsia="Times New Roman" w:hAnsi="Times New Roman"/>
          <w:sz w:val="24"/>
          <w:szCs w:val="24"/>
          <w:lang w:eastAsia="pl-PL"/>
        </w:rPr>
        <w:t xml:space="preserve">rametrów technicznych nie gorszych od założonych w wyżej wymienionych dokumentach. Zapewnienie bezpieczeństwa i ochrony zdrowia ludzi leży po stronie Wykonawcy robót. Roboty należy wykonać w terminie do 27 września 2019 r. Roboty będą wykonywane w oparciu </w:t>
      </w:r>
      <w:r>
        <w:rPr>
          <w:rFonts w:ascii="Times New Roman" w:eastAsia="Times New Roman" w:hAnsi="Times New Roman"/>
          <w:sz w:val="24"/>
          <w:szCs w:val="24"/>
          <w:lang w:eastAsia="pl-PL"/>
        </w:rPr>
        <w:t>o zgłoszenie robót w Starostwie Powiatowym w Giżycku. Pozostałe roboty: Zakres zamówienia obejmuje również wykonanie projektu organizacji ruchu na czas trwania robót budowlanych, wykonanie wszelkich koniecznych badań, dokumentów, uzgodnień i odbiorów w cel</w:t>
      </w:r>
      <w:r>
        <w:rPr>
          <w:rFonts w:ascii="Times New Roman" w:eastAsia="Times New Roman" w:hAnsi="Times New Roman"/>
          <w:sz w:val="24"/>
          <w:szCs w:val="24"/>
          <w:lang w:eastAsia="pl-PL"/>
        </w:rPr>
        <w:t xml:space="preserve">u oddania inwestycji do eksploatacji. KOD CPV – 45233220-7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II.5) Główny kod CPV: </w:t>
      </w:r>
      <w:r>
        <w:rPr>
          <w:rFonts w:ascii="Times New Roman" w:eastAsia="Times New Roman" w:hAnsi="Times New Roman"/>
          <w:sz w:val="24"/>
          <w:szCs w:val="24"/>
          <w:lang w:eastAsia="pl-PL"/>
        </w:rPr>
        <w:t xml:space="preserve">45233220-7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Dodatkowe kody CPV:</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II.6) Całkowita wartość zamówienia </w:t>
      </w:r>
      <w:r>
        <w:rPr>
          <w:rFonts w:ascii="Times New Roman" w:eastAsia="Times New Roman" w:hAnsi="Times New Roman"/>
          <w:i/>
          <w:iCs/>
          <w:sz w:val="24"/>
          <w:szCs w:val="24"/>
          <w:lang w:eastAsia="pl-PL"/>
        </w:rPr>
        <w:t>(jeżeli zamawiający podaje informacje o wartości zamówienia)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t xml:space="preserve">Wartość bez VAT: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Waluta: </w:t>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(w przypadku</w:t>
      </w:r>
      <w:r>
        <w:rPr>
          <w:rFonts w:ascii="Times New Roman" w:eastAsia="Times New Roman" w:hAnsi="Times New Roman"/>
          <w:i/>
          <w:iCs/>
          <w:sz w:val="24"/>
          <w:szCs w:val="24"/>
          <w:lang w:eastAsia="pl-PL"/>
        </w:rPr>
        <w:t xml:space="preserve"> umów ramowych lub dynamicznego systemu zakupów – szacunkowa całkowita maksymalna wartość w całym okresie obowiązywania umowy ramowej lub dynamicznego systemu zakupów)</w:t>
      </w:r>
      <w:r>
        <w:rPr>
          <w:rFonts w:ascii="Times New Roman" w:eastAsia="Times New Roman" w:hAnsi="Times New Roman"/>
          <w:sz w:val="24"/>
          <w:szCs w:val="24"/>
          <w:lang w:eastAsia="pl-PL"/>
        </w:rPr>
        <w:t xml:space="preserve"> </w:t>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II.7) Czy przewiduje się udzielenie zamówień, o których mowa w art. 67 ust. 1 pkt 6 i </w:t>
      </w:r>
      <w:r>
        <w:rPr>
          <w:rFonts w:ascii="Times New Roman" w:eastAsia="Times New Roman" w:hAnsi="Times New Roman"/>
          <w:b/>
          <w:bCs/>
          <w:sz w:val="24"/>
          <w:szCs w:val="24"/>
          <w:lang w:eastAsia="pl-PL"/>
        </w:rPr>
        <w:t xml:space="preserve">7 lub w art. 134 ust. 6 pkt 3 ustawy </w:t>
      </w:r>
      <w:proofErr w:type="spellStart"/>
      <w:r>
        <w:rPr>
          <w:rFonts w:ascii="Times New Roman" w:eastAsia="Times New Roman" w:hAnsi="Times New Roman"/>
          <w:b/>
          <w:bCs/>
          <w:sz w:val="24"/>
          <w:szCs w:val="24"/>
          <w:lang w:eastAsia="pl-PL"/>
        </w:rPr>
        <w:t>Pzp</w:t>
      </w:r>
      <w:proofErr w:type="spellEnd"/>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Określenie przedmiotu, wielkości lub zakresu oraz warunków na jakich zostaną udzielone zamówienia, o których mowa w art. 67 ust. 1 pkt 6 lub w art. 134 ust. 6 pkt 3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II.8) Okres, w którym realizowa</w:t>
      </w:r>
      <w:r>
        <w:rPr>
          <w:rFonts w:ascii="Times New Roman" w:eastAsia="Times New Roman" w:hAnsi="Times New Roman"/>
          <w:b/>
          <w:bCs/>
          <w:sz w:val="24"/>
          <w:szCs w:val="24"/>
          <w:lang w:eastAsia="pl-PL"/>
        </w:rPr>
        <w:t>ne będzie zamówienie lub okres, na który została zawarta umowa ramowa lub okres, na który został ustanowiony dynamiczny system zakupów:</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miesiącach:   </w:t>
      </w:r>
      <w:r>
        <w:rPr>
          <w:rFonts w:ascii="Times New Roman" w:eastAsia="Times New Roman" w:hAnsi="Times New Roman"/>
          <w:i/>
          <w:iCs/>
          <w:sz w:val="24"/>
          <w:szCs w:val="24"/>
          <w:lang w:eastAsia="pl-PL"/>
        </w:rPr>
        <w:t xml:space="preserve"> lub </w:t>
      </w:r>
      <w:r>
        <w:rPr>
          <w:rFonts w:ascii="Times New Roman" w:eastAsia="Times New Roman" w:hAnsi="Times New Roman"/>
          <w:b/>
          <w:bCs/>
          <w:sz w:val="24"/>
          <w:szCs w:val="24"/>
          <w:lang w:eastAsia="pl-PL"/>
        </w:rPr>
        <w:t>dniach: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lub</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data rozpoczęcia: </w:t>
      </w:r>
      <w:r>
        <w:rPr>
          <w:rFonts w:ascii="Times New Roman" w:eastAsia="Times New Roman" w:hAnsi="Times New Roman"/>
          <w:sz w:val="24"/>
          <w:szCs w:val="24"/>
          <w:lang w:eastAsia="pl-PL"/>
        </w:rPr>
        <w:t> </w:t>
      </w:r>
      <w:r>
        <w:rPr>
          <w:rFonts w:ascii="Times New Roman" w:eastAsia="Times New Roman" w:hAnsi="Times New Roman"/>
          <w:i/>
          <w:iCs/>
          <w:sz w:val="24"/>
          <w:szCs w:val="24"/>
          <w:lang w:eastAsia="pl-PL"/>
        </w:rPr>
        <w:t xml:space="preserve"> lub </w:t>
      </w:r>
      <w:r>
        <w:rPr>
          <w:rFonts w:ascii="Times New Roman" w:eastAsia="Times New Roman" w:hAnsi="Times New Roman"/>
          <w:b/>
          <w:bCs/>
          <w:sz w:val="24"/>
          <w:szCs w:val="24"/>
          <w:lang w:eastAsia="pl-PL"/>
        </w:rPr>
        <w:t xml:space="preserve">zakończenia: </w:t>
      </w:r>
      <w:r>
        <w:rPr>
          <w:rFonts w:ascii="Times New Roman" w:eastAsia="Times New Roman" w:hAnsi="Times New Roman"/>
          <w:sz w:val="24"/>
          <w:szCs w:val="24"/>
          <w:lang w:eastAsia="pl-PL"/>
        </w:rPr>
        <w:t xml:space="preserve">2019-09-27 </w:t>
      </w:r>
    </w:p>
    <w:tbl>
      <w:tblPr>
        <w:tblW w:w="6918" w:type="dxa"/>
        <w:tblCellMar>
          <w:left w:w="10" w:type="dxa"/>
          <w:right w:w="10" w:type="dxa"/>
        </w:tblCellMar>
        <w:tblLook w:val="0000" w:firstRow="0" w:lastRow="0" w:firstColumn="0" w:lastColumn="0" w:noHBand="0" w:noVBand="0"/>
      </w:tblPr>
      <w:tblGrid>
        <w:gridCol w:w="1963"/>
        <w:gridCol w:w="1537"/>
        <w:gridCol w:w="1689"/>
        <w:gridCol w:w="1729"/>
      </w:tblGrid>
      <w:tr w:rsidR="00232A33">
        <w:tblPrEx>
          <w:tblCellMar>
            <w:top w:w="0" w:type="dxa"/>
            <w:bottom w:w="0" w:type="dxa"/>
          </w:tblCellMar>
        </w:tblPrEx>
        <w:tc>
          <w:tcPr>
            <w:tcW w:w="196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Okres w miesiącach</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Okres w </w:t>
            </w:r>
            <w:r>
              <w:rPr>
                <w:rFonts w:ascii="Times New Roman" w:eastAsia="Times New Roman" w:hAnsi="Times New Roman"/>
                <w:sz w:val="24"/>
                <w:szCs w:val="24"/>
                <w:lang w:eastAsia="pl-PL"/>
              </w:rPr>
              <w:t>dniach</w:t>
            </w: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Data rozpoczęcia</w:t>
            </w:r>
          </w:p>
        </w:tc>
        <w:tc>
          <w:tcPr>
            <w:tcW w:w="17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Data zakończenia</w:t>
            </w:r>
          </w:p>
        </w:tc>
      </w:tr>
      <w:tr w:rsidR="00232A33">
        <w:tblPrEx>
          <w:tblCellMar>
            <w:top w:w="0" w:type="dxa"/>
            <w:bottom w:w="0" w:type="dxa"/>
          </w:tblCellMar>
        </w:tblPrEx>
        <w:tc>
          <w:tcPr>
            <w:tcW w:w="196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232A33">
            <w:pPr>
              <w:spacing w:after="0" w:line="240" w:lineRule="auto"/>
              <w:rPr>
                <w:rFonts w:ascii="Times New Roman" w:eastAsia="Times New Roman" w:hAnsi="Times New Roman"/>
                <w:sz w:val="24"/>
                <w:szCs w:val="24"/>
                <w:lang w:eastAsia="pl-PL"/>
              </w:rPr>
            </w:pP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232A33">
            <w:pPr>
              <w:spacing w:after="0" w:line="240" w:lineRule="auto"/>
              <w:rPr>
                <w:rFonts w:ascii="Times New Roman" w:eastAsia="Times New Roman" w:hAnsi="Times New Roman"/>
                <w:sz w:val="20"/>
                <w:szCs w:val="20"/>
                <w:lang w:eastAsia="pl-PL"/>
              </w:rPr>
            </w:pPr>
          </w:p>
        </w:tc>
        <w:tc>
          <w:tcPr>
            <w:tcW w:w="168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232A33">
            <w:pPr>
              <w:spacing w:after="0" w:line="240" w:lineRule="auto"/>
              <w:rPr>
                <w:rFonts w:ascii="Times New Roman" w:eastAsia="Times New Roman" w:hAnsi="Times New Roman"/>
                <w:sz w:val="20"/>
                <w:szCs w:val="20"/>
                <w:lang w:eastAsia="pl-PL"/>
              </w:rPr>
            </w:pPr>
          </w:p>
        </w:tc>
        <w:tc>
          <w:tcPr>
            <w:tcW w:w="172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2019-09-27</w:t>
            </w:r>
          </w:p>
        </w:tc>
      </w:tr>
    </w:tbl>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II.9) Informacje dodatkowe: </w:t>
      </w:r>
    </w:p>
    <w:p w:rsidR="00232A33" w:rsidRDefault="00C95D3A">
      <w:pPr>
        <w:spacing w:after="0" w:line="240" w:lineRule="auto"/>
      </w:pPr>
      <w:r>
        <w:rPr>
          <w:rFonts w:ascii="Times New Roman" w:eastAsia="Times New Roman" w:hAnsi="Times New Roman"/>
          <w:sz w:val="24"/>
          <w:szCs w:val="24"/>
          <w:u w:val="single"/>
          <w:lang w:eastAsia="pl-PL"/>
        </w:rPr>
        <w:t xml:space="preserve">SEKCJA III: INFORMACJE O CHARAKTERZE PRAWNYM, EKONOMICZNYM, FINANSOWYM I TECHNICZNYM </w:t>
      </w:r>
    </w:p>
    <w:p w:rsidR="00232A33" w:rsidRDefault="00C95D3A">
      <w:pPr>
        <w:spacing w:after="0" w:line="240" w:lineRule="auto"/>
      </w:pPr>
      <w:r>
        <w:rPr>
          <w:rFonts w:ascii="Times New Roman" w:eastAsia="Times New Roman" w:hAnsi="Times New Roman"/>
          <w:b/>
          <w:bCs/>
          <w:sz w:val="24"/>
          <w:szCs w:val="24"/>
          <w:lang w:eastAsia="pl-PL"/>
        </w:rPr>
        <w:t xml:space="preserve">III.1) WARUNKI UDZIAŁU W POSTĘPOWANIU </w:t>
      </w:r>
    </w:p>
    <w:p w:rsidR="00232A33" w:rsidRDefault="00C95D3A">
      <w:pPr>
        <w:spacing w:after="0" w:line="240" w:lineRule="auto"/>
      </w:pPr>
      <w:r>
        <w:rPr>
          <w:rFonts w:ascii="Times New Roman" w:eastAsia="Times New Roman" w:hAnsi="Times New Roman"/>
          <w:b/>
          <w:bCs/>
          <w:sz w:val="24"/>
          <w:szCs w:val="24"/>
          <w:lang w:eastAsia="pl-PL"/>
        </w:rPr>
        <w:t xml:space="preserve">III.1.1) Kompetencje lub </w:t>
      </w:r>
      <w:r>
        <w:rPr>
          <w:rFonts w:ascii="Times New Roman" w:eastAsia="Times New Roman" w:hAnsi="Times New Roman"/>
          <w:b/>
          <w:bCs/>
          <w:sz w:val="24"/>
          <w:szCs w:val="24"/>
          <w:lang w:eastAsia="pl-PL"/>
        </w:rPr>
        <w:t>uprawnienia do prowadzenia określonej działalności zawodowej, o ile wynika to z odrębnych przepisów</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Określenie warunków: zamawiający nie określa szczegółowych wymagań w tym zakresie i za spełnienie tego warunku uzna złożenie oświadczenia o spełnianiu waru</w:t>
      </w:r>
      <w:r>
        <w:rPr>
          <w:rFonts w:ascii="Times New Roman" w:eastAsia="Times New Roman" w:hAnsi="Times New Roman"/>
          <w:sz w:val="24"/>
          <w:szCs w:val="24"/>
          <w:lang w:eastAsia="pl-PL"/>
        </w:rPr>
        <w:t xml:space="preserve">nków określonych w art. 22 ust. 1b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 wzór oświadczenia stanowi zał. Nr 6 do SIWZ;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III.1.2) Sytuacja finansowa lub ekonomiczna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Określenie warunków: zamawiający nie określa szczegółowych wymagań w tym zakresie i za spełnien</w:t>
      </w:r>
      <w:r>
        <w:rPr>
          <w:rFonts w:ascii="Times New Roman" w:eastAsia="Times New Roman" w:hAnsi="Times New Roman"/>
          <w:sz w:val="24"/>
          <w:szCs w:val="24"/>
          <w:lang w:eastAsia="pl-PL"/>
        </w:rPr>
        <w:t xml:space="preserve">ie tego warunku uzna złożenie oświadczenia o spełnianiu warunków określonych w art. 22 ust. 1b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 wzór oświadczenia stanowi zał. Nr 6 do SIWZ;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III.1.3) Zdolność techniczna lub zawodowa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Określenie warunków: a) Warunek będzi</w:t>
      </w:r>
      <w:r>
        <w:rPr>
          <w:rFonts w:ascii="Times New Roman" w:eastAsia="Times New Roman" w:hAnsi="Times New Roman"/>
          <w:sz w:val="24"/>
          <w:szCs w:val="24"/>
          <w:lang w:eastAsia="pl-PL"/>
        </w:rPr>
        <w:t>e spełniony, jeżeli wykonawca wykaże dysponowanie, w celu wykonania zamówienia przynajmniej 1 osobą posiadającą uprawnienia do kierowania robotami budowlanymi w specjalności drogowej lub inne uprawnienia budowlane umożliwiające wykonywanie tych samych czyn</w:t>
      </w:r>
      <w:r>
        <w:rPr>
          <w:rFonts w:ascii="Times New Roman" w:eastAsia="Times New Roman" w:hAnsi="Times New Roman"/>
          <w:sz w:val="24"/>
          <w:szCs w:val="24"/>
          <w:lang w:eastAsia="pl-PL"/>
        </w:rPr>
        <w:t>ności w aktualnym stanie prawnym, w zakresie odpowiednim do zakresu zamówienia oraz ta osoba będzie posiadała doświadczenie w kierowaniu robotami na co najmniej 1 robocie budowlanej odpowiadającej zakresowi zamówienia tj. ułożenie nawierzchni drogi asfalto</w:t>
      </w:r>
      <w:r>
        <w:rPr>
          <w:rFonts w:ascii="Times New Roman" w:eastAsia="Times New Roman" w:hAnsi="Times New Roman"/>
          <w:sz w:val="24"/>
          <w:szCs w:val="24"/>
          <w:lang w:eastAsia="pl-PL"/>
        </w:rPr>
        <w:t>wej (Wzór wykazu osób stanowi załącznik nr 7); b) Warunek będzie spełniony, jeżeli wykonawca wykaże należyte wykonanie w ciągu ostatnich 5 lat przed upływem terminu składania ofert, a jeżeli okres prowadzenia działalności jest krótszy – w tym okresie, co n</w:t>
      </w:r>
      <w:r>
        <w:rPr>
          <w:rFonts w:ascii="Times New Roman" w:eastAsia="Times New Roman" w:hAnsi="Times New Roman"/>
          <w:sz w:val="24"/>
          <w:szCs w:val="24"/>
          <w:lang w:eastAsia="pl-PL"/>
        </w:rPr>
        <w:t xml:space="preserve">ajmniej 1 robotę budowlaną, obejmującą ułożenie nawierzchni drogi asfaltowej, o długości nie mniejszej niż 1000m (Wzór wykazu robót budowlanych stanowi załącznik nr 8); c) Warunek będzie spełniony, jeżeli wykonawca spełnia warunki określone w art. 22 ust. </w:t>
      </w:r>
      <w:r>
        <w:rPr>
          <w:rFonts w:ascii="Times New Roman" w:eastAsia="Times New Roman" w:hAnsi="Times New Roman"/>
          <w:sz w:val="24"/>
          <w:szCs w:val="24"/>
          <w:lang w:eastAsia="pl-PL"/>
        </w:rPr>
        <w:t xml:space="preserve">1b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 wzór oświadczenia stanowi załącznik nr 6 do SIWZ.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t>Zamawiający wymaga od wykonawców wskazania w ofercie lub we wniosku o dopuszczenie do udziału w postępowaniu imion i nazwisk osób wykonujących czynności przy realizacji zamówienia wraz z in</w:t>
      </w:r>
      <w:r>
        <w:rPr>
          <w:rFonts w:ascii="Times New Roman" w:eastAsia="Times New Roman" w:hAnsi="Times New Roman"/>
          <w:sz w:val="24"/>
          <w:szCs w:val="24"/>
          <w:lang w:eastAsia="pl-PL"/>
        </w:rPr>
        <w:t xml:space="preserve">formacją o kwalifikacjach zawodowych lub doświadczeniu tych osób: Tak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p>
    <w:p w:rsidR="00232A33" w:rsidRDefault="00C95D3A">
      <w:pPr>
        <w:spacing w:after="0" w:line="240" w:lineRule="auto"/>
      </w:pPr>
      <w:r>
        <w:rPr>
          <w:rFonts w:ascii="Times New Roman" w:eastAsia="Times New Roman" w:hAnsi="Times New Roman"/>
          <w:b/>
          <w:bCs/>
          <w:sz w:val="24"/>
          <w:szCs w:val="24"/>
          <w:lang w:eastAsia="pl-PL"/>
        </w:rPr>
        <w:t xml:space="preserve">III.2) PODSTAWY WYKLUCZENIA </w:t>
      </w:r>
    </w:p>
    <w:p w:rsidR="00232A33" w:rsidRDefault="00C95D3A">
      <w:pPr>
        <w:spacing w:after="0" w:line="240" w:lineRule="auto"/>
      </w:pPr>
      <w:r>
        <w:rPr>
          <w:rFonts w:ascii="Times New Roman" w:eastAsia="Times New Roman" w:hAnsi="Times New Roman"/>
          <w:b/>
          <w:bCs/>
          <w:sz w:val="24"/>
          <w:szCs w:val="24"/>
          <w:lang w:eastAsia="pl-PL"/>
        </w:rPr>
        <w:t xml:space="preserve">III.2.1) Podstawy wykluczenia określone w art. 24 ust. 1 ustawy </w:t>
      </w:r>
      <w:proofErr w:type="spellStart"/>
      <w:r>
        <w:rPr>
          <w:rFonts w:ascii="Times New Roman" w:eastAsia="Times New Roman" w:hAnsi="Times New Roman"/>
          <w:b/>
          <w:bCs/>
          <w:sz w:val="24"/>
          <w:szCs w:val="24"/>
          <w:lang w:eastAsia="pl-PL"/>
        </w:rPr>
        <w:t>Pzp</w:t>
      </w:r>
      <w:proofErr w:type="spellEnd"/>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III.2.2) Zamawiający przewiduje wykluczenie wykonawcy na </w:t>
      </w:r>
      <w:r>
        <w:rPr>
          <w:rFonts w:ascii="Times New Roman" w:eastAsia="Times New Roman" w:hAnsi="Times New Roman"/>
          <w:b/>
          <w:bCs/>
          <w:sz w:val="24"/>
          <w:szCs w:val="24"/>
          <w:lang w:eastAsia="pl-PL"/>
        </w:rPr>
        <w:t xml:space="preserve">podstawie art. 24 ust. 5 ustawy </w:t>
      </w:r>
      <w:proofErr w:type="spellStart"/>
      <w:r>
        <w:rPr>
          <w:rFonts w:ascii="Times New Roman" w:eastAsia="Times New Roman" w:hAnsi="Times New Roman"/>
          <w:b/>
          <w:bCs/>
          <w:sz w:val="24"/>
          <w:szCs w:val="24"/>
          <w:lang w:eastAsia="pl-PL"/>
        </w:rPr>
        <w:t>Pzp</w:t>
      </w:r>
      <w:proofErr w:type="spellEnd"/>
      <w:r>
        <w:rPr>
          <w:rFonts w:ascii="Times New Roman" w:eastAsia="Times New Roman" w:hAnsi="Times New Roman"/>
          <w:sz w:val="24"/>
          <w:szCs w:val="24"/>
          <w:lang w:eastAsia="pl-PL"/>
        </w:rPr>
        <w:t xml:space="preserve"> Nie Zamawiający przewiduje następujące fakultatywne podstawy wykluczenia: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b/>
          <w:bCs/>
          <w:sz w:val="24"/>
          <w:szCs w:val="24"/>
          <w:lang w:eastAsia="pl-PL"/>
        </w:rPr>
        <w:t>III.3) WYKAZ OŚWIADCZEŃ SKŁADANYCH PRZEZ WYKONAWCĘ W CELU WSTĘPNEGO POTWIERDZENIA, ŻE NIE PODLEGA ON WYKLUCZENIU ORAZ SPEŁNIA WARUNKI UDZI</w:t>
      </w:r>
      <w:r>
        <w:rPr>
          <w:rFonts w:ascii="Times New Roman" w:eastAsia="Times New Roman" w:hAnsi="Times New Roman"/>
          <w:b/>
          <w:bCs/>
          <w:sz w:val="24"/>
          <w:szCs w:val="24"/>
          <w:lang w:eastAsia="pl-PL"/>
        </w:rPr>
        <w:t xml:space="preserve">AŁU W POSTĘPOWANIU ORAZ SPEŁNIA KRYTERIA SELEKCJI </w:t>
      </w:r>
    </w:p>
    <w:p w:rsidR="00232A33" w:rsidRDefault="00C95D3A">
      <w:pPr>
        <w:spacing w:after="0" w:line="240" w:lineRule="auto"/>
      </w:pPr>
      <w:r>
        <w:rPr>
          <w:rFonts w:ascii="Times New Roman" w:eastAsia="Times New Roman" w:hAnsi="Times New Roman"/>
          <w:b/>
          <w:bCs/>
          <w:sz w:val="24"/>
          <w:szCs w:val="24"/>
          <w:lang w:eastAsia="pl-PL"/>
        </w:rPr>
        <w:t xml:space="preserve">Oświadczenie o niepodleganiu wykluczeniu oraz spełnianiu warunków udziału w postępowaniu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Oświadczenie o spełnianiu kryteriów selekcji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p>
    <w:p w:rsidR="00232A33" w:rsidRDefault="00C95D3A">
      <w:pPr>
        <w:spacing w:after="0" w:line="240" w:lineRule="auto"/>
      </w:pPr>
      <w:r>
        <w:rPr>
          <w:rFonts w:ascii="Times New Roman" w:eastAsia="Times New Roman" w:hAnsi="Times New Roman"/>
          <w:b/>
          <w:bCs/>
          <w:sz w:val="24"/>
          <w:szCs w:val="24"/>
          <w:lang w:eastAsia="pl-PL"/>
        </w:rPr>
        <w:t>III.4) WYKAZ OŚWIADCZEŃ LUB DOKUMENTÓW , SKŁADANYCH PRZEZ W</w:t>
      </w:r>
      <w:r>
        <w:rPr>
          <w:rFonts w:ascii="Times New Roman" w:eastAsia="Times New Roman" w:hAnsi="Times New Roman"/>
          <w:b/>
          <w:bCs/>
          <w:sz w:val="24"/>
          <w:szCs w:val="24"/>
          <w:lang w:eastAsia="pl-PL"/>
        </w:rPr>
        <w:t xml:space="preserve">YKONAWCĘ W POSTĘPOWANIU NA WEZWANIE ZAMAWIAJACEGO W CELU POTWIERDZENIA OKOLICZNOŚCI, O KTÓRYCH MOWA W ART. 25 UST. 1 PKT 3 USTAWY PZP: </w:t>
      </w:r>
    </w:p>
    <w:p w:rsidR="00232A33" w:rsidRDefault="00C95D3A">
      <w:pPr>
        <w:spacing w:after="0" w:line="240" w:lineRule="auto"/>
      </w:pPr>
      <w:r>
        <w:rPr>
          <w:rFonts w:ascii="Times New Roman" w:eastAsia="Times New Roman" w:hAnsi="Times New Roman"/>
          <w:b/>
          <w:bCs/>
          <w:sz w:val="24"/>
          <w:szCs w:val="24"/>
          <w:lang w:eastAsia="pl-PL"/>
        </w:rPr>
        <w:t>III.5) WYKAZ OŚWIADCZEŃ LUB DOKUMENTÓW SKŁADANYCH PRZEZ WYKONAWCĘ W POSTĘPOWANIU NA WEZWANIE ZAMAWIAJACEGO W CELU POTWIE</w:t>
      </w:r>
      <w:r>
        <w:rPr>
          <w:rFonts w:ascii="Times New Roman" w:eastAsia="Times New Roman" w:hAnsi="Times New Roman"/>
          <w:b/>
          <w:bCs/>
          <w:sz w:val="24"/>
          <w:szCs w:val="24"/>
          <w:lang w:eastAsia="pl-PL"/>
        </w:rPr>
        <w:t xml:space="preserve">RDZENIA OKOLICZNOŚCI, O KTÓRYCH MOWA W ART. 25 UST. 1 PKT 1 USTAWY PZP </w:t>
      </w:r>
    </w:p>
    <w:p w:rsidR="00232A33" w:rsidRDefault="00C95D3A">
      <w:pPr>
        <w:spacing w:after="0" w:line="240" w:lineRule="auto"/>
      </w:pPr>
      <w:r>
        <w:rPr>
          <w:rFonts w:ascii="Times New Roman" w:eastAsia="Times New Roman" w:hAnsi="Times New Roman"/>
          <w:b/>
          <w:bCs/>
          <w:sz w:val="24"/>
          <w:szCs w:val="24"/>
          <w:lang w:eastAsia="pl-PL"/>
        </w:rPr>
        <w:t>III.5.1) W ZAKRESIE SPEŁNIANIA WARUNKÓW UDZIAŁU W POSTĘPOWANIU:</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a ) Wykaz robót budowlanych wykonanych nie wcześniej niż w okresie ostatnich 5 lat przed upływem terminu składania ofer</w:t>
      </w:r>
      <w:r>
        <w:rPr>
          <w:rFonts w:ascii="Times New Roman" w:eastAsia="Times New Roman" w:hAnsi="Times New Roman"/>
          <w:sz w:val="24"/>
          <w:szCs w:val="24"/>
          <w:lang w:eastAsia="pl-PL"/>
        </w:rPr>
        <w:t>t albo wniosków o dopuszczenie do udziału w postępowaniu, a jeżeli okres prowadzenia działalności jest krótszy – w tym okresie, wraz z podaniem ich rodzaju, wartości, daty, miejsca wykonania i podmiotów, na rzecz których roboty te zostały wykonane, z załąc</w:t>
      </w:r>
      <w:r>
        <w:rPr>
          <w:rFonts w:ascii="Times New Roman" w:eastAsia="Times New Roman" w:hAnsi="Times New Roman"/>
          <w:sz w:val="24"/>
          <w:szCs w:val="24"/>
          <w:lang w:eastAsia="pl-PL"/>
        </w:rPr>
        <w:t>zeniem dowodów określających czy te roboty budowlane zostały wykonane należycie, w szczególności informacji o tym czy roboty zostały wykonane zgodnie z przepisami prawa budowlanego i prawidłowo ukończone, przy czym dowodami, o których mowa, są referencje b</w:t>
      </w:r>
      <w:r>
        <w:rPr>
          <w:rFonts w:ascii="Times New Roman" w:eastAsia="Times New Roman" w:hAnsi="Times New Roman"/>
          <w:sz w:val="24"/>
          <w:szCs w:val="24"/>
          <w:lang w:eastAsia="pl-PL"/>
        </w:rPr>
        <w:t>ądź inne dokumenty wystawione przez podmiot, na rzecz którego roboty budowlane były wykonane, a jeżeli z uzasadnionej przyczyny o obiektywnym charakterze wykonawca nie jest w stanie uzyskać tych dokumentów – inne dokumenty (Załącznik nr 8 do SIWZ). W przyp</w:t>
      </w:r>
      <w:r>
        <w:rPr>
          <w:rFonts w:ascii="Times New Roman" w:eastAsia="Times New Roman" w:hAnsi="Times New Roman"/>
          <w:sz w:val="24"/>
          <w:szCs w:val="24"/>
          <w:lang w:eastAsia="pl-PL"/>
        </w:rPr>
        <w:t>adku, gdy Zamawiający jest podmiotem na rzecz, którego roboty budowlane wymienione w Wykazie robót budowlanych zostały wcześniej wykonane, Wykonawca nie ma obowiązku przedkładania dowodów. Wykonawca wpisuje jedynie takie zamówienie do Wykazu. b) Wykaz osób</w:t>
      </w:r>
      <w:r>
        <w:rPr>
          <w:rFonts w:ascii="Times New Roman" w:eastAsia="Times New Roman" w:hAnsi="Times New Roman"/>
          <w:sz w:val="24"/>
          <w:szCs w:val="24"/>
          <w:lang w:eastAsia="pl-PL"/>
        </w:rPr>
        <w:t>, skierowanych przez wykonawcę do realizacji zamówienia publicznego, w szczególności odpowiedzialnych za świadczenie usług, kontrolę jakości lub kierowanie robotami budowlanymi, wraz z informacjami na temat ich kwalifikacji zawodowych, uprawnień, doświadcz</w:t>
      </w:r>
      <w:r>
        <w:rPr>
          <w:rFonts w:ascii="Times New Roman" w:eastAsia="Times New Roman" w:hAnsi="Times New Roman"/>
          <w:sz w:val="24"/>
          <w:szCs w:val="24"/>
          <w:lang w:eastAsia="pl-PL"/>
        </w:rPr>
        <w:t xml:space="preserve">enia i wykształcenia niezbędnych do wykonywania zamówienia publicznego, a także zakresu wykonywanych przez nie czynności oraz informacją o podstawie do dysponowania tymi osobami (Załącznik nr 7 do SIWZ).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III.5.2) W ZAKRESIE KRYTERIÓW SELEKCJI:</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b/>
          <w:bCs/>
          <w:sz w:val="24"/>
          <w:szCs w:val="24"/>
          <w:lang w:eastAsia="pl-PL"/>
        </w:rPr>
        <w:lastRenderedPageBreak/>
        <w:t>III.6) WY</w:t>
      </w:r>
      <w:r>
        <w:rPr>
          <w:rFonts w:ascii="Times New Roman" w:eastAsia="Times New Roman" w:hAnsi="Times New Roman"/>
          <w:b/>
          <w:bCs/>
          <w:sz w:val="24"/>
          <w:szCs w:val="24"/>
          <w:lang w:eastAsia="pl-PL"/>
        </w:rPr>
        <w:t xml:space="preserve">KAZ OŚWIADCZEŃ LUB DOKUMENTÓW SKŁADANYCH PRZEZ WYKONAWCĘ W POSTĘPOWANIU NA WEZWANIE ZAMAWIAJACEGO W CELU POTWIERDZENIA OKOLICZNOŚCI, O KTÓRYCH MOWA W ART. 25 UST. 1 PKT 2 USTAWY PZP </w:t>
      </w:r>
    </w:p>
    <w:p w:rsidR="00232A33" w:rsidRDefault="00C95D3A">
      <w:pPr>
        <w:spacing w:after="0" w:line="240" w:lineRule="auto"/>
      </w:pPr>
      <w:r>
        <w:rPr>
          <w:rFonts w:ascii="Times New Roman" w:eastAsia="Times New Roman" w:hAnsi="Times New Roman"/>
          <w:b/>
          <w:bCs/>
          <w:sz w:val="24"/>
          <w:szCs w:val="24"/>
          <w:lang w:eastAsia="pl-PL"/>
        </w:rPr>
        <w:t xml:space="preserve">III.7) INNE DOKUMENTY NIE WYMIENIONE W pkt III.3) - III.6)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 Wypełniony</w:t>
      </w:r>
      <w:r>
        <w:rPr>
          <w:rFonts w:ascii="Times New Roman" w:eastAsia="Times New Roman" w:hAnsi="Times New Roman"/>
          <w:sz w:val="24"/>
          <w:szCs w:val="24"/>
          <w:lang w:eastAsia="pl-PL"/>
        </w:rPr>
        <w:t xml:space="preserve"> i podpisany Formularz ofertowy – załącznik nr 1 do SIWZ 2) Jeżeli zasady reprezentacji nie wynikają jednoznacznie z dokumentu rejestracyjnego (ewidencyjnego), wymaga się złożenia pełnomocnictwa w formie oryginału lub potwierdzonej notarialnie kopii, wskaz</w:t>
      </w:r>
      <w:r>
        <w:rPr>
          <w:rFonts w:ascii="Times New Roman" w:eastAsia="Times New Roman" w:hAnsi="Times New Roman"/>
          <w:sz w:val="24"/>
          <w:szCs w:val="24"/>
          <w:lang w:eastAsia="pl-PL"/>
        </w:rPr>
        <w:t xml:space="preserve">ującego osobę uprawnioną do reprezentowania Wykonawcy. Podmioty występujące wspólnie muszą ustanowić pełnomocnika zgodnie z zasadami art. 23 ust. 2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Jeżeli Wykonawca zastrzega niejawność informacji stanowiących treść oferty, na podstawie art. 8 </w:t>
      </w:r>
      <w:r>
        <w:rPr>
          <w:rFonts w:ascii="Times New Roman" w:eastAsia="Times New Roman" w:hAnsi="Times New Roman"/>
          <w:sz w:val="24"/>
          <w:szCs w:val="24"/>
          <w:lang w:eastAsia="pl-PL"/>
        </w:rPr>
        <w:t xml:space="preserve">ust. 3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zobowiązany jest załączyć do oferty wypełniony i podpisany załącznik nr 11 Zastrzeżenie nieudostępniania informacji stanowiących tajemnicę przedsiębiorstwa, oraz wykazać, iż zastrzeżone informacje stanowią tajemnicę przedsiębiorstwa w roz</w:t>
      </w:r>
      <w:r>
        <w:rPr>
          <w:rFonts w:ascii="Times New Roman" w:eastAsia="Times New Roman" w:hAnsi="Times New Roman"/>
          <w:sz w:val="24"/>
          <w:szCs w:val="24"/>
          <w:lang w:eastAsia="pl-PL"/>
        </w:rPr>
        <w:t xml:space="preserve">umieniu ustawy o zwalczaniu nieuczciwej konkurencji. Dokumenty, których treść stanowi tajemnicę przedsiębiorstwa należy zabezpieczyć w sposób uniemożliwiający bezpośrednie odczytanie treści np. poprzez zastosowanie nieprzejrzystego opakowania np. koperty, </w:t>
      </w:r>
      <w:r>
        <w:rPr>
          <w:rFonts w:ascii="Times New Roman" w:eastAsia="Times New Roman" w:hAnsi="Times New Roman"/>
          <w:sz w:val="24"/>
          <w:szCs w:val="24"/>
          <w:lang w:eastAsia="pl-PL"/>
        </w:rPr>
        <w:t>folii. Niedochowanie należytej staranności poprzez niepodjęcie niezbędnych działań w celu zachowania poufności informacji mających stanowić tajemnicę przedsiębiorstwa oraz brak wykazania, iż zastrzeżone informacje stanowią tajemnicę przedsiębiorstwa skutku</w:t>
      </w:r>
      <w:r>
        <w:rPr>
          <w:rFonts w:ascii="Times New Roman" w:eastAsia="Times New Roman" w:hAnsi="Times New Roman"/>
          <w:sz w:val="24"/>
          <w:szCs w:val="24"/>
          <w:lang w:eastAsia="pl-PL"/>
        </w:rPr>
        <w:t>je jawnością całej oferty. oświadczenie o przynależności lub braku przynależności do tej samej grupy kapitałowej, o którym mowa w art. 24 ust. 1 pkt 23 ustawy. Wraz ze złożeniem oświadczenia, Wykonawca może przedstawić dowody, że powiązania z innym Wykonaw</w:t>
      </w:r>
      <w:r>
        <w:rPr>
          <w:rFonts w:ascii="Times New Roman" w:eastAsia="Times New Roman" w:hAnsi="Times New Roman"/>
          <w:sz w:val="24"/>
          <w:szCs w:val="24"/>
          <w:lang w:eastAsia="pl-PL"/>
        </w:rPr>
        <w:t xml:space="preserve">cą nie prowadzą do zakłócenia konkurencji w postępowaniu o udzielenia zamówienia – wypełniony i podpisany załącznik nr 10 do SIWZ. W przypadku wniesienia wadium w formie innej niż pieniądz - oryginał dokumentu potwierdzającego </w:t>
      </w:r>
      <w:proofErr w:type="spellStart"/>
      <w:r>
        <w:rPr>
          <w:rFonts w:ascii="Times New Roman" w:eastAsia="Times New Roman" w:hAnsi="Times New Roman"/>
          <w:sz w:val="24"/>
          <w:szCs w:val="24"/>
          <w:lang w:eastAsia="pl-PL"/>
        </w:rPr>
        <w:t>wnisienie</w:t>
      </w:r>
      <w:proofErr w:type="spellEnd"/>
      <w:r>
        <w:rPr>
          <w:rFonts w:ascii="Times New Roman" w:eastAsia="Times New Roman" w:hAnsi="Times New Roman"/>
          <w:sz w:val="24"/>
          <w:szCs w:val="24"/>
          <w:lang w:eastAsia="pl-PL"/>
        </w:rPr>
        <w:t xml:space="preserve"> wadium należy dołąc</w:t>
      </w:r>
      <w:r>
        <w:rPr>
          <w:rFonts w:ascii="Times New Roman" w:eastAsia="Times New Roman" w:hAnsi="Times New Roman"/>
          <w:sz w:val="24"/>
          <w:szCs w:val="24"/>
          <w:lang w:eastAsia="pl-PL"/>
        </w:rPr>
        <w:t xml:space="preserve">zyć do oferty. </w:t>
      </w:r>
    </w:p>
    <w:p w:rsidR="00232A33" w:rsidRDefault="00C95D3A">
      <w:pPr>
        <w:spacing w:after="0" w:line="240" w:lineRule="auto"/>
      </w:pPr>
      <w:r>
        <w:rPr>
          <w:rFonts w:ascii="Times New Roman" w:eastAsia="Times New Roman" w:hAnsi="Times New Roman"/>
          <w:sz w:val="24"/>
          <w:szCs w:val="24"/>
          <w:u w:val="single"/>
          <w:lang w:eastAsia="pl-PL"/>
        </w:rPr>
        <w:t xml:space="preserve">SEKCJA IV: PROCEDURA </w:t>
      </w:r>
    </w:p>
    <w:p w:rsidR="00232A33" w:rsidRDefault="00C95D3A">
      <w:pPr>
        <w:spacing w:after="0" w:line="240" w:lineRule="auto"/>
      </w:pPr>
      <w:r>
        <w:rPr>
          <w:rFonts w:ascii="Times New Roman" w:eastAsia="Times New Roman" w:hAnsi="Times New Roman"/>
          <w:b/>
          <w:bCs/>
          <w:sz w:val="24"/>
          <w:szCs w:val="24"/>
          <w:lang w:eastAsia="pl-PL"/>
        </w:rPr>
        <w:t xml:space="preserve">IV.1) OPIS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IV.1.1) Tryb udzielenia zamówienia: </w:t>
      </w:r>
      <w:r>
        <w:rPr>
          <w:rFonts w:ascii="Times New Roman" w:eastAsia="Times New Roman" w:hAnsi="Times New Roman"/>
          <w:sz w:val="24"/>
          <w:szCs w:val="24"/>
          <w:lang w:eastAsia="pl-PL"/>
        </w:rPr>
        <w:t xml:space="preserve">Przetarg nieograniczony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IV.1.2) Zamawiający żąda wniesienia wadium:</w:t>
      </w:r>
      <w:r>
        <w:rPr>
          <w:rFonts w:ascii="Times New Roman" w:eastAsia="Times New Roman" w:hAnsi="Times New Roman"/>
          <w:sz w:val="24"/>
          <w:szCs w:val="24"/>
          <w:lang w:eastAsia="pl-PL"/>
        </w:rPr>
        <w:t xml:space="preserve">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Informacja na temat wadium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Przystępując do niniejszego postępowania każdy Wykonawca zobowiąz</w:t>
      </w:r>
      <w:r>
        <w:rPr>
          <w:rFonts w:ascii="Times New Roman" w:eastAsia="Times New Roman" w:hAnsi="Times New Roman"/>
          <w:sz w:val="24"/>
          <w:szCs w:val="24"/>
          <w:lang w:eastAsia="pl-PL"/>
        </w:rPr>
        <w:t xml:space="preserve">any jest wnieść wadium w wysokości 2 000,00 zł (słownie: dwa </w:t>
      </w:r>
      <w:proofErr w:type="spellStart"/>
      <w:r>
        <w:rPr>
          <w:rFonts w:ascii="Times New Roman" w:eastAsia="Times New Roman" w:hAnsi="Times New Roman"/>
          <w:sz w:val="24"/>
          <w:szCs w:val="24"/>
          <w:lang w:eastAsia="pl-PL"/>
        </w:rPr>
        <w:t>tysięce</w:t>
      </w:r>
      <w:proofErr w:type="spellEnd"/>
      <w:r>
        <w:rPr>
          <w:rFonts w:ascii="Times New Roman" w:eastAsia="Times New Roman" w:hAnsi="Times New Roman"/>
          <w:sz w:val="24"/>
          <w:szCs w:val="24"/>
          <w:lang w:eastAsia="pl-PL"/>
        </w:rPr>
        <w:t xml:space="preserve"> złotych 00/100). 9.2. Wykonawca może wnieść wadium w jednej lub kilku formach przewidzianych w art. 45 ust. 6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tj.: a) pieniądzu, b) poręczeniach bankowych lub poręczeniach spó</w:t>
      </w:r>
      <w:r>
        <w:rPr>
          <w:rFonts w:ascii="Times New Roman" w:eastAsia="Times New Roman" w:hAnsi="Times New Roman"/>
          <w:sz w:val="24"/>
          <w:szCs w:val="24"/>
          <w:lang w:eastAsia="pl-PL"/>
        </w:rPr>
        <w:t xml:space="preserve">łdzielczej kasy oszczędnościowo – kredytowej, z tym że poręczenie kasy jest zawsze poręczeniem pieniężnym, b) gwarancjach bankowych, d) gwarancjach ubezpieczeniowych, e)poręczeniach udzielanych przez podmioty, o których mowa w art. 6 b ust. 5 pkt 2 ustawy </w:t>
      </w:r>
      <w:r>
        <w:rPr>
          <w:rFonts w:ascii="Times New Roman" w:eastAsia="Times New Roman" w:hAnsi="Times New Roman"/>
          <w:sz w:val="24"/>
          <w:szCs w:val="24"/>
          <w:lang w:eastAsia="pl-PL"/>
        </w:rPr>
        <w:t xml:space="preserve">z dnia 9 listopada 2000r. o utworzeniu Polskiej Agencji Rozwoju Przedsiębiorczości (Dz.U. z 2007r. Nr 42, poz. 275 ze zm.). 9.3 Wykonawca zobowiązany jest wnieść wadium przed upływem terminu składania ofert. </w:t>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IV.1.3) Przewiduje się udzielenie </w:t>
      </w:r>
      <w:r>
        <w:rPr>
          <w:rFonts w:ascii="Times New Roman" w:eastAsia="Times New Roman" w:hAnsi="Times New Roman"/>
          <w:b/>
          <w:bCs/>
          <w:sz w:val="24"/>
          <w:szCs w:val="24"/>
          <w:lang w:eastAsia="pl-PL"/>
        </w:rPr>
        <w:t>zaliczek na poczet wykonania zamówienia:</w:t>
      </w:r>
      <w:r>
        <w:rPr>
          <w:rFonts w:ascii="Times New Roman" w:eastAsia="Times New Roman" w:hAnsi="Times New Roman"/>
          <w:sz w:val="24"/>
          <w:szCs w:val="24"/>
          <w:lang w:eastAsia="pl-PL"/>
        </w:rPr>
        <w:t xml:space="preserve">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informacje na temat udzielania zaliczek: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sz w:val="24"/>
          <w:szCs w:val="24"/>
          <w:lang w:eastAsia="pl-PL"/>
        </w:rPr>
        <w:lastRenderedPageBreak/>
        <w:br/>
      </w:r>
      <w:r>
        <w:rPr>
          <w:rFonts w:ascii="Times New Roman" w:eastAsia="Times New Roman" w:hAnsi="Times New Roman"/>
          <w:b/>
          <w:bCs/>
          <w:sz w:val="24"/>
          <w:szCs w:val="24"/>
          <w:lang w:eastAsia="pl-PL"/>
        </w:rPr>
        <w:t xml:space="preserve">IV.1.4) Wymaga się złożenia ofert w postaci katalogów elektronicznych lub dołączenia do ofert katalogów elektronicznych: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Dopuszcza się złożenie of</w:t>
      </w:r>
      <w:r>
        <w:rPr>
          <w:rFonts w:ascii="Times New Roman" w:eastAsia="Times New Roman" w:hAnsi="Times New Roman"/>
          <w:sz w:val="24"/>
          <w:szCs w:val="24"/>
          <w:lang w:eastAsia="pl-PL"/>
        </w:rPr>
        <w:t xml:space="preserve">ert w postaci katalogów elektronicznych lub dołączenia do ofert katalogów elektronicznych: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IV.1.5.) Wymaga się złożenia oferty wariantowej: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Dopuszcza się złożenie oferty wariantowej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Złożenie oferty wariantowej dopuszc</w:t>
      </w:r>
      <w:r>
        <w:rPr>
          <w:rFonts w:ascii="Times New Roman" w:eastAsia="Times New Roman" w:hAnsi="Times New Roman"/>
          <w:sz w:val="24"/>
          <w:szCs w:val="24"/>
          <w:lang w:eastAsia="pl-PL"/>
        </w:rPr>
        <w:t xml:space="preserve">za się tylko z jednoczesnym złożeniem oferty zasadniczej: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IV.1.6) Przewidywana liczba wykonawców, którzy zostaną zaproszeni do udziału w postępowaniu </w:t>
      </w: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 xml:space="preserve">(przetarg ograniczony, negocjacje z ogłoszeniem, dialog konkurencyjny, partnerstwo innowacyjne)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w:t>
      </w:r>
      <w:r>
        <w:rPr>
          <w:rFonts w:ascii="Times New Roman" w:eastAsia="Times New Roman" w:hAnsi="Times New Roman"/>
          <w:sz w:val="24"/>
          <w:szCs w:val="24"/>
          <w:lang w:eastAsia="pl-PL"/>
        </w:rPr>
        <w:t xml:space="preserve">a wykonawców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Przewidywana minimalna liczba wykonawców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Maksymalna liczba wykonawców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Kryteria selekcji wykonawców: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IV.1.7) Informacje na temat umowy ramowej lub dynamicznego systemu zakupów: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Umowa ramowa będzie zawarta: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Czy przewiduje się ograni</w:t>
      </w:r>
      <w:r>
        <w:rPr>
          <w:rFonts w:ascii="Times New Roman" w:eastAsia="Times New Roman" w:hAnsi="Times New Roman"/>
          <w:sz w:val="24"/>
          <w:szCs w:val="24"/>
          <w:lang w:eastAsia="pl-PL"/>
        </w:rPr>
        <w:t xml:space="preserve">czenie liczby uczestników umowy ramowej: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Przewidziana maksymalna liczba uczestników umowy ramowej: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Zamówienie obejmuje ustanowienie dynamicznego systemu zakupów: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Adres strony internetowej, na której będą zamieszczone dodatkowe</w:t>
      </w:r>
      <w:r>
        <w:rPr>
          <w:rFonts w:ascii="Times New Roman" w:eastAsia="Times New Roman" w:hAnsi="Times New Roman"/>
          <w:sz w:val="24"/>
          <w:szCs w:val="24"/>
          <w:lang w:eastAsia="pl-PL"/>
        </w:rPr>
        <w:t xml:space="preserve"> informacje dotyczące dynamicznego systemu zakupów: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ramach umowy ramowej/dynamicznego systemu zakupów dopuszcza się złożenie ofert w formie katalogów elektronicznych: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Przewiduje się pobranie ze złożonych katalogów elektroniczn</w:t>
      </w:r>
      <w:r>
        <w:rPr>
          <w:rFonts w:ascii="Times New Roman" w:eastAsia="Times New Roman" w:hAnsi="Times New Roman"/>
          <w:sz w:val="24"/>
          <w:szCs w:val="24"/>
          <w:lang w:eastAsia="pl-PL"/>
        </w:rPr>
        <w:t xml:space="preserve">ych informacji potrzebnych do sporządzenia ofert w ramach umowy ramowej/dynamicznego systemu zakupów: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sz w:val="24"/>
          <w:szCs w:val="24"/>
          <w:lang w:eastAsia="pl-PL"/>
        </w:rPr>
        <w:lastRenderedPageBreak/>
        <w:br/>
      </w:r>
      <w:r>
        <w:rPr>
          <w:rFonts w:ascii="Times New Roman" w:eastAsia="Times New Roman" w:hAnsi="Times New Roman"/>
          <w:b/>
          <w:bCs/>
          <w:sz w:val="24"/>
          <w:szCs w:val="24"/>
          <w:lang w:eastAsia="pl-PL"/>
        </w:rPr>
        <w:t xml:space="preserve">IV.1.8) Aukcja elektroniczna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Przewidziane jest przeprowadzenie aukcji elektronicznej </w:t>
      </w:r>
      <w:r>
        <w:rPr>
          <w:rFonts w:ascii="Times New Roman" w:eastAsia="Times New Roman" w:hAnsi="Times New Roman"/>
          <w:i/>
          <w:iCs/>
          <w:sz w:val="24"/>
          <w:szCs w:val="24"/>
          <w:lang w:eastAsia="pl-PL"/>
        </w:rPr>
        <w:t>(przetarg nieograniczony, przetarg ograniczony, negocjacje z ogło</w:t>
      </w:r>
      <w:r>
        <w:rPr>
          <w:rFonts w:ascii="Times New Roman" w:eastAsia="Times New Roman" w:hAnsi="Times New Roman"/>
          <w:i/>
          <w:iCs/>
          <w:sz w:val="24"/>
          <w:szCs w:val="24"/>
          <w:lang w:eastAsia="pl-PL"/>
        </w:rPr>
        <w:t xml:space="preserve">szeniem) </w:t>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adres strony internetowej, na której aukcja będzie prowadzona: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Należy wskazać elementy, których wartości będą przedmiotem aukcji elektronicznej: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Przewiduje się ograniczenia co do przedstawionych wartości, wynikające z opisu pr</w:t>
      </w:r>
      <w:r>
        <w:rPr>
          <w:rFonts w:ascii="Times New Roman" w:eastAsia="Times New Roman" w:hAnsi="Times New Roman"/>
          <w:b/>
          <w:bCs/>
          <w:sz w:val="24"/>
          <w:szCs w:val="24"/>
          <w:lang w:eastAsia="pl-PL"/>
        </w:rPr>
        <w:t>zedmiotu zamówienia: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które informacje zostaną udostępnione wykonawcom w trakcie aukcji elektronicznej oraz jaki będzie termin ich udostępnienia: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dotyczące przebiegu aukcji elektronicznej: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Jaki jest przewidziany sposób postępowa</w:t>
      </w:r>
      <w:r>
        <w:rPr>
          <w:rFonts w:ascii="Times New Roman" w:eastAsia="Times New Roman" w:hAnsi="Times New Roman"/>
          <w:sz w:val="24"/>
          <w:szCs w:val="24"/>
          <w:lang w:eastAsia="pl-PL"/>
        </w:rPr>
        <w:t xml:space="preserve">nia w toku aukcji elektronicznej i jakie będą warunki, na jakich wykonawcy będą mogli licytować (minimalne wysokości postąpień):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dotyczące wykorzystywanego sprzętu elektronicznego, rozwiązań i specyfikacji technicznych w zakresie połączeń: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Wym</w:t>
      </w:r>
      <w:r>
        <w:rPr>
          <w:rFonts w:ascii="Times New Roman" w:eastAsia="Times New Roman" w:hAnsi="Times New Roman"/>
          <w:sz w:val="24"/>
          <w:szCs w:val="24"/>
          <w:lang w:eastAsia="pl-PL"/>
        </w:rPr>
        <w:t xml:space="preserve">agania dotyczące rejestracji i identyfikacji wykonawców w aukcji elektronicznej: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o liczbie etapów aukcji elektronicznej i czasie ich trwania: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Czas trwania: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Czy wykonawcy, którzy nie złożyli nowych postąpień, zostaną zakwalifikowani do nastę</w:t>
      </w:r>
      <w:r>
        <w:rPr>
          <w:rFonts w:ascii="Times New Roman" w:eastAsia="Times New Roman" w:hAnsi="Times New Roman"/>
          <w:sz w:val="24"/>
          <w:szCs w:val="24"/>
          <w:lang w:eastAsia="pl-PL"/>
        </w:rPr>
        <w:t xml:space="preserve">pnego etapu: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Warunki zamknięcia aukcji elektronicznej: </w:t>
      </w:r>
      <w:r>
        <w:rPr>
          <w:rFonts w:ascii="Times New Roman" w:eastAsia="Times New Roman" w:hAnsi="Times New Roman"/>
          <w:sz w:val="24"/>
          <w:szCs w:val="24"/>
          <w:lang w:eastAsia="pl-PL"/>
        </w:rPr>
        <w:br/>
      </w:r>
    </w:p>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 KRYTERIA OCENY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IV.2.1) Kryteria oceny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IV.2.2) Kryteria</w:t>
      </w:r>
      <w:r>
        <w:rPr>
          <w:rFonts w:ascii="Times New Roman" w:eastAsia="Times New Roman" w:hAnsi="Times New Roman"/>
          <w:sz w:val="24"/>
          <w:szCs w:val="24"/>
          <w:lang w:eastAsia="pl-PL"/>
        </w:rPr>
        <w:t xml:space="preserve"> </w:t>
      </w:r>
    </w:p>
    <w:tbl>
      <w:tblPr>
        <w:tblW w:w="2033" w:type="dxa"/>
        <w:tblCellMar>
          <w:left w:w="10" w:type="dxa"/>
          <w:right w:w="10" w:type="dxa"/>
        </w:tblCellMar>
        <w:tblLook w:val="0000" w:firstRow="0" w:lastRow="0" w:firstColumn="0" w:lastColumn="0" w:noHBand="0" w:noVBand="0"/>
      </w:tblPr>
      <w:tblGrid>
        <w:gridCol w:w="1017"/>
        <w:gridCol w:w="1016"/>
      </w:tblGrid>
      <w:tr w:rsidR="00232A33">
        <w:tblPrEx>
          <w:tblCellMar>
            <w:top w:w="0" w:type="dxa"/>
            <w:bottom w:w="0" w:type="dxa"/>
          </w:tblCellMar>
        </w:tblPrEx>
        <w:tc>
          <w:tcPr>
            <w:tcW w:w="101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Kryteria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Znaczenie</w:t>
            </w:r>
          </w:p>
        </w:tc>
      </w:tr>
      <w:tr w:rsidR="00232A33">
        <w:tblPrEx>
          <w:tblCellMar>
            <w:top w:w="0" w:type="dxa"/>
            <w:bottom w:w="0" w:type="dxa"/>
          </w:tblCellMar>
        </w:tblPrEx>
        <w:tc>
          <w:tcPr>
            <w:tcW w:w="101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cena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60,00</w:t>
            </w:r>
          </w:p>
        </w:tc>
      </w:tr>
      <w:tr w:rsidR="00232A33">
        <w:tblPrEx>
          <w:tblCellMar>
            <w:top w:w="0" w:type="dxa"/>
            <w:bottom w:w="0" w:type="dxa"/>
          </w:tblCellMar>
        </w:tblPrEx>
        <w:tc>
          <w:tcPr>
            <w:tcW w:w="101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gwarancja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40,00</w:t>
            </w:r>
          </w:p>
        </w:tc>
      </w:tr>
    </w:tbl>
    <w:p w:rsidR="00232A33" w:rsidRDefault="00C95D3A">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IV.2.3) Zastosowanie procedury, o której mowa w art. 24aa ust. 1 </w:t>
      </w:r>
      <w:r>
        <w:rPr>
          <w:rFonts w:ascii="Times New Roman" w:eastAsia="Times New Roman" w:hAnsi="Times New Roman"/>
          <w:b/>
          <w:bCs/>
          <w:sz w:val="24"/>
          <w:szCs w:val="24"/>
          <w:lang w:eastAsia="pl-PL"/>
        </w:rPr>
        <w:t xml:space="preserve">ustawy </w:t>
      </w:r>
      <w:proofErr w:type="spellStart"/>
      <w:r>
        <w:rPr>
          <w:rFonts w:ascii="Times New Roman" w:eastAsia="Times New Roman" w:hAnsi="Times New Roman"/>
          <w:b/>
          <w:bCs/>
          <w:sz w:val="24"/>
          <w:szCs w:val="24"/>
          <w:lang w:eastAsia="pl-PL"/>
        </w:rPr>
        <w:t>Pzp</w:t>
      </w:r>
      <w:proofErr w:type="spellEnd"/>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xml:space="preserve">(przetarg nieograniczony)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IV.3) Negocjacje z ogłoszeniem, dialog konkurencyjny, partnerstwo innowacyjne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IV.3.1) Informacje na temat negocjacji z ogłoszeniem</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Minimalne wymagania, które muszą spełniać wszystkie oferty: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Przewidziane jest </w:t>
      </w:r>
      <w:r>
        <w:rPr>
          <w:rFonts w:ascii="Times New Roman" w:eastAsia="Times New Roman" w:hAnsi="Times New Roman"/>
          <w:sz w:val="24"/>
          <w:szCs w:val="24"/>
          <w:lang w:eastAsia="pl-PL"/>
        </w:rPr>
        <w:t xml:space="preserve">zastrzeżenie prawa do udzielenia zamówienia na podstawie ofert wstępnych bez przeprowadzenia negocjacji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Przewidziany jest podział negocjacji na etapy w celu ograniczenia liczby ofert: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Należy podać informacje na temat etapów negocjacji (w tym liczbę etapó</w:t>
      </w:r>
      <w:r>
        <w:rPr>
          <w:rFonts w:ascii="Times New Roman" w:eastAsia="Times New Roman" w:hAnsi="Times New Roman"/>
          <w:sz w:val="24"/>
          <w:szCs w:val="24"/>
          <w:lang w:eastAsia="pl-PL"/>
        </w:rPr>
        <w:t xml:space="preserve">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IV.3.2) Informacje na temat dialogu konkurencyjnego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t xml:space="preserve">Opis potrzeb i wymagań zamawiającego lub informacja o sposobie uzyskania tego opisu: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Informacja o wysokości nagród dla wykonawców, którzy podczas dialogu konkurencyjnego p</w:t>
      </w:r>
      <w:r>
        <w:rPr>
          <w:rFonts w:ascii="Times New Roman" w:eastAsia="Times New Roman" w:hAnsi="Times New Roman"/>
          <w:sz w:val="24"/>
          <w:szCs w:val="24"/>
          <w:lang w:eastAsia="pl-PL"/>
        </w:rPr>
        <w:t xml:space="preserve">rzedstawili rozwiązania stanowiące podstawę do składania ofert, jeżeli zamawiający przewiduje nagrody: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Wstępny harmonogram postępowania: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Podział dialogu na etapy w celu ograniczenia liczby rozwiązań: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informacje na temat etapów dialogu: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IV.3.3) Informacje na temat partnerstwa innowacyjnego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Elementy opisu przedmiotu zamówienia definiujące minimalne wymagania, którym muszą odpowiadać wszystkie oferty: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Podział negocjacji na etapy w celu ograniczeniu liczby ofert p</w:t>
      </w:r>
      <w:r>
        <w:rPr>
          <w:rFonts w:ascii="Times New Roman" w:eastAsia="Times New Roman" w:hAnsi="Times New Roman"/>
          <w:sz w:val="24"/>
          <w:szCs w:val="24"/>
          <w:lang w:eastAsia="pl-PL"/>
        </w:rPr>
        <w:t xml:space="preserve">odlegających negocjacjom poprzez zastosowanie kryteriów oceny ofert wskazanych w specyfikacji istotnych warunków zamówienia: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IV.4) Licytacja elektroniczna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Adres strony internetowej, na której będzie prowadzona licytacja elektroni</w:t>
      </w:r>
      <w:r>
        <w:rPr>
          <w:rFonts w:ascii="Times New Roman" w:eastAsia="Times New Roman" w:hAnsi="Times New Roman"/>
          <w:sz w:val="24"/>
          <w:szCs w:val="24"/>
          <w:lang w:eastAsia="pl-PL"/>
        </w:rPr>
        <w:t xml:space="preserve">czna: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Adres strony internetowej, na której jest dostępny opis przedmiotu zamówienia w licytacji elektronicznej: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Wymagania dotyczące rejestracji i identyfikacji wykonawców w licytacji elektronicznej, w tym wymagania techniczne urządzeń informatycznych: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S</w:t>
      </w:r>
      <w:r>
        <w:rPr>
          <w:rFonts w:ascii="Times New Roman" w:eastAsia="Times New Roman" w:hAnsi="Times New Roman"/>
          <w:sz w:val="24"/>
          <w:szCs w:val="24"/>
          <w:lang w:eastAsia="pl-PL"/>
        </w:rPr>
        <w:t xml:space="preserve">posób postępowania w toku licytacji elektronicznej, w tym określenie minimalnych wysokości postąpień: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Informacje o liczbie etapów licytacji elektronicznej i czasie ich trwania: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Czas trwania: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Wykonawcy, którzy nie złożyli nowych postąpień, zostaną zakwa</w:t>
      </w:r>
      <w:r>
        <w:rPr>
          <w:rFonts w:ascii="Times New Roman" w:eastAsia="Times New Roman" w:hAnsi="Times New Roman"/>
          <w:sz w:val="24"/>
          <w:szCs w:val="24"/>
          <w:lang w:eastAsia="pl-PL"/>
        </w:rPr>
        <w:t xml:space="preserve">lifikowani do następnego etapu: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Termin składania wniosków o dopuszczenie do udziału w licytacji elektronicznej: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Data: godzina: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Termin otwarcia licytacji elektronicznej: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Termin i warunki zamknięcia licytacji elektronicznej: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Istotne dla stron postanowi</w:t>
      </w:r>
      <w:r>
        <w:rPr>
          <w:rFonts w:ascii="Times New Roman" w:eastAsia="Times New Roman" w:hAnsi="Times New Roman"/>
          <w:sz w:val="24"/>
          <w:szCs w:val="24"/>
          <w:lang w:eastAsia="pl-PL"/>
        </w:rPr>
        <w:t xml:space="preserve">enia, które zostaną wprowadzone do treści zawieranej umowy w sprawie zamówienia publicznego, albo ogólne warunki umowy, albo wzór umowy: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Wymagania dotyczące zabezpieczenia należytego wykonania umowy: </w:t>
      </w:r>
    </w:p>
    <w:p w:rsidR="00232A33" w:rsidRDefault="00C95D3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p>
    <w:p w:rsidR="00232A33" w:rsidRDefault="00C95D3A">
      <w:pPr>
        <w:spacing w:after="0" w:line="240" w:lineRule="auto"/>
      </w:pPr>
      <w:r>
        <w:rPr>
          <w:rFonts w:ascii="Times New Roman" w:eastAsia="Times New Roman" w:hAnsi="Times New Roman"/>
          <w:b/>
          <w:bCs/>
          <w:sz w:val="24"/>
          <w:szCs w:val="24"/>
          <w:lang w:eastAsia="pl-PL"/>
        </w:rPr>
        <w:t>IV.5) ZMIANA UMOWY</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Przewiduje się istotne zmiany postanowień zawartej umowy w stosunku do treści oferty, </w:t>
      </w:r>
      <w:r>
        <w:rPr>
          <w:rFonts w:ascii="Times New Roman" w:eastAsia="Times New Roman" w:hAnsi="Times New Roman"/>
          <w:b/>
          <w:bCs/>
          <w:sz w:val="24"/>
          <w:szCs w:val="24"/>
          <w:lang w:eastAsia="pl-PL"/>
        </w:rPr>
        <w:lastRenderedPageBreak/>
        <w:t>na podstawie której dokonano wyboru wykonawcy:</w:t>
      </w:r>
      <w:r>
        <w:rPr>
          <w:rFonts w:ascii="Times New Roman" w:eastAsia="Times New Roman" w:hAnsi="Times New Roman"/>
          <w:sz w:val="24"/>
          <w:szCs w:val="24"/>
          <w:lang w:eastAsia="pl-PL"/>
        </w:rPr>
        <w:t xml:space="preserve"> Tak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wskazać zakres, charakter zmian oraz warunki wprowadzenia zmian: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Zamawiający dopuszcza istotne zmiany postanow</w:t>
      </w:r>
      <w:r>
        <w:rPr>
          <w:rFonts w:ascii="Times New Roman" w:eastAsia="Times New Roman" w:hAnsi="Times New Roman"/>
          <w:sz w:val="24"/>
          <w:szCs w:val="24"/>
          <w:lang w:eastAsia="pl-PL"/>
        </w:rPr>
        <w:t>ień zawartej umowy w stosunku do treści oferty, na podstawie której dokonano wyboru Wykonawcy, w następujących przypadkach: 1) Strony Umowy mają prawo do przedłużenia terminu zakończenia robót o okres trwania przyczyn, z powodu których będzie zagrożone dot</w:t>
      </w:r>
      <w:r>
        <w:rPr>
          <w:rFonts w:ascii="Times New Roman" w:eastAsia="Times New Roman" w:hAnsi="Times New Roman"/>
          <w:sz w:val="24"/>
          <w:szCs w:val="24"/>
          <w:lang w:eastAsia="pl-PL"/>
        </w:rPr>
        <w:t>rzymanie terminu zakończenia robót w następujących sytuacjach : a) jeżeli przyczyny, z powodu których będzie zagrożone dotrzymanie terminu zakończenia robót będą następstwem okoliczności, za które odpowiedzialność ponosi Zamawiający, w szczególności będą n</w:t>
      </w:r>
      <w:r>
        <w:rPr>
          <w:rFonts w:ascii="Times New Roman" w:eastAsia="Times New Roman" w:hAnsi="Times New Roman"/>
          <w:sz w:val="24"/>
          <w:szCs w:val="24"/>
          <w:lang w:eastAsia="pl-PL"/>
        </w:rPr>
        <w:t>astępstwem nieterminowego przekazania terenu robót, konieczności zmian dokumentacji projektowej w zakresie, w jakim w/w okoliczności miały lub mogły mieć wpływ na dotrzymanie terminu zakończenia robót, b) gdy wystąpią niekorzystne, obiektywne warunki atmos</w:t>
      </w:r>
      <w:r>
        <w:rPr>
          <w:rFonts w:ascii="Times New Roman" w:eastAsia="Times New Roman" w:hAnsi="Times New Roman"/>
          <w:sz w:val="24"/>
          <w:szCs w:val="24"/>
          <w:lang w:eastAsia="pl-PL"/>
        </w:rPr>
        <w:t>feryczne uniemożliwiające prawidłowe wykonanie robót, w szczególności z powodu technologii realizacji prac określonych Umową, normami lub innymi przepisami, wymagającej konkretnych warunków atmosferycznych, jeżeli konieczność wykonania prac w tym okresie n</w:t>
      </w:r>
      <w:r>
        <w:rPr>
          <w:rFonts w:ascii="Times New Roman" w:eastAsia="Times New Roman" w:hAnsi="Times New Roman"/>
          <w:sz w:val="24"/>
          <w:szCs w:val="24"/>
          <w:lang w:eastAsia="pl-PL"/>
        </w:rPr>
        <w:t>ie jest następstwem okoliczności, za które Wykonawca ponosi odpowiedzialność, c) gdy wystąpi konieczność wykonania robót zamiennych lub innych robót niezbędnych do wykonania przedmiotu Umowy ze względu na zasady wiedzy technicznej, oraz udzielenia zamówień</w:t>
      </w:r>
      <w:r>
        <w:rPr>
          <w:rFonts w:ascii="Times New Roman" w:eastAsia="Times New Roman" w:hAnsi="Times New Roman"/>
          <w:sz w:val="24"/>
          <w:szCs w:val="24"/>
          <w:lang w:eastAsia="pl-PL"/>
        </w:rPr>
        <w:t xml:space="preserve"> dodatkowych i uzupełniających, które wstrzymują lub opóźniają realizację przedmiotu Umowy, wystąpienia niebezpieczeństwa kolizji z planowanymi lub równolegle prowadzonymi przez inne podmioty robotami w zakresie niezbędnym do uniknięcia lub usunięcia tych </w:t>
      </w:r>
      <w:r>
        <w:rPr>
          <w:rFonts w:ascii="Times New Roman" w:eastAsia="Times New Roman" w:hAnsi="Times New Roman"/>
          <w:sz w:val="24"/>
          <w:szCs w:val="24"/>
          <w:lang w:eastAsia="pl-PL"/>
        </w:rPr>
        <w:t>kolizji, d) gdy wystąpią opóźnienia w dokonaniu określonych czynności lub ich zaniechanie przez właściwe organy administracji państwowej, które nie są następstwem okoliczności, za które Wykonawca ponosi odpowiedzialność, e) gdy wystąpią opóźnienia w wydawa</w:t>
      </w:r>
      <w:r>
        <w:rPr>
          <w:rFonts w:ascii="Times New Roman" w:eastAsia="Times New Roman" w:hAnsi="Times New Roman"/>
          <w:sz w:val="24"/>
          <w:szCs w:val="24"/>
          <w:lang w:eastAsia="pl-PL"/>
        </w:rPr>
        <w:t>niu decyzji, zezwoleń, uzgodnień, itp., do wydania których właściwe organy są zobowiązane na mocy przepisów prawa, jeżeli opóźnienie przekroczy okres, przewidziany w przepisach prawa, w którym ww. decyzje powinny zostać wydane oraz nie są następstwem okoli</w:t>
      </w:r>
      <w:r>
        <w:rPr>
          <w:rFonts w:ascii="Times New Roman" w:eastAsia="Times New Roman" w:hAnsi="Times New Roman"/>
          <w:sz w:val="24"/>
          <w:szCs w:val="24"/>
          <w:lang w:eastAsia="pl-PL"/>
        </w:rPr>
        <w:t>czności, za które Wykonawca ponosi odpowiedzialność, f) jeżeli wystąpi brak możliwości wykonywania robót z powodu nie dopuszczania do ich wykonywania przez uprawniony organ lub nakazania ich wstrzymania przez uprawniony organ, z przyczyn niezależnych od Wy</w:t>
      </w:r>
      <w:r>
        <w:rPr>
          <w:rFonts w:ascii="Times New Roman" w:eastAsia="Times New Roman" w:hAnsi="Times New Roman"/>
          <w:sz w:val="24"/>
          <w:szCs w:val="24"/>
          <w:lang w:eastAsia="pl-PL"/>
        </w:rPr>
        <w:t>konawcy, g) wystąpienia Siły wyższej uniemożliwiającej wykonanie przedmiotu Umowy zgodnie z jej postanowieniami. h) konieczności wykonania robót dodatkowych. 2) Strony są uprawnione do żądania zmiany Umowy w zakresie materiałów, parametrów technicznych, te</w:t>
      </w:r>
      <w:r>
        <w:rPr>
          <w:rFonts w:ascii="Times New Roman" w:eastAsia="Times New Roman" w:hAnsi="Times New Roman"/>
          <w:sz w:val="24"/>
          <w:szCs w:val="24"/>
          <w:lang w:eastAsia="pl-PL"/>
        </w:rPr>
        <w:t xml:space="preserve">chnologii wykonania robót, sposobu i zakresu wykonania przedmiotu Umowy w następujących sytuacjach: a) jeżeli będzie to konieczne dla realizacji przedmiotu umowy z SST lub zasadami wiedzy technicznej, przyspieszy ukończenie, zmniejszy Zamawiającemu koszty </w:t>
      </w:r>
      <w:r>
        <w:rPr>
          <w:rFonts w:ascii="Times New Roman" w:eastAsia="Times New Roman" w:hAnsi="Times New Roman"/>
          <w:sz w:val="24"/>
          <w:szCs w:val="24"/>
          <w:lang w:eastAsia="pl-PL"/>
        </w:rPr>
        <w:t>przy realizacji lub jeżeli będzie to korzystne dla Zamawiającego ze względu na trwałość wykonania lub zmniejszenia kosztów eksploatacji. b) konieczności zrealizowania jakiejkolwiek części robót, objętej przedmiotem Umowy, przy zastosowaniu odmiennych rozwi</w:t>
      </w:r>
      <w:r>
        <w:rPr>
          <w:rFonts w:ascii="Times New Roman" w:eastAsia="Times New Roman" w:hAnsi="Times New Roman"/>
          <w:sz w:val="24"/>
          <w:szCs w:val="24"/>
          <w:lang w:eastAsia="pl-PL"/>
        </w:rPr>
        <w:t>ązań technicznych lub technologicznych, niż wskazane w dokumentacji projektowej a wynikających ze stwierdzonych wad tej dokumentacji lub zmiany stanu prawnego w oparciu o który ją przygotowano, gdyby zastosowanie przewidzianych rozwiązań groziło niewykonan</w:t>
      </w:r>
      <w:r>
        <w:rPr>
          <w:rFonts w:ascii="Times New Roman" w:eastAsia="Times New Roman" w:hAnsi="Times New Roman"/>
          <w:sz w:val="24"/>
          <w:szCs w:val="24"/>
          <w:lang w:eastAsia="pl-PL"/>
        </w:rPr>
        <w:t>iem lub nienależytym wykonaniem przedmiotu Umowy, c) wystąpienia warunków geologicznych, geotechnicznych lub hydrologicznych odbiegających w sposób istotny od przyjętych w dokumentacji, rozpoznania terenu w zakresie znalezisk archeologicznych, występowania</w:t>
      </w:r>
      <w:r>
        <w:rPr>
          <w:rFonts w:ascii="Times New Roman" w:eastAsia="Times New Roman" w:hAnsi="Times New Roman"/>
          <w:sz w:val="24"/>
          <w:szCs w:val="24"/>
          <w:lang w:eastAsia="pl-PL"/>
        </w:rPr>
        <w:t xml:space="preserve"> niewybuchów lub niewypałów, które mogą skutkować w świetle dotychczasowych założeń niewykonaniem lub nienależytym wykonaniem przedmiotu Umowy, d) wystąpienia warunków terenu robót odbiegających w sposób istotny od przyjętych w dokumentacji, w szczególnośc</w:t>
      </w:r>
      <w:r>
        <w:rPr>
          <w:rFonts w:ascii="Times New Roman" w:eastAsia="Times New Roman" w:hAnsi="Times New Roman"/>
          <w:sz w:val="24"/>
          <w:szCs w:val="24"/>
          <w:lang w:eastAsia="pl-PL"/>
        </w:rPr>
        <w:t xml:space="preserve">i napotkania niezinwentaryzowanych lub błędnie zinwentaryzowanych sieci, instalacji lub innych obiektów budowlanych, e) konieczności zrealizowania przedmiotu Umowy przy </w:t>
      </w:r>
      <w:r>
        <w:rPr>
          <w:rFonts w:ascii="Times New Roman" w:eastAsia="Times New Roman" w:hAnsi="Times New Roman"/>
          <w:sz w:val="24"/>
          <w:szCs w:val="24"/>
          <w:lang w:eastAsia="pl-PL"/>
        </w:rPr>
        <w:lastRenderedPageBreak/>
        <w:t>zastosowaniu innych rozwiązań technicznych lub materiałowych ze względu na zmiany obowi</w:t>
      </w:r>
      <w:r>
        <w:rPr>
          <w:rFonts w:ascii="Times New Roman" w:eastAsia="Times New Roman" w:hAnsi="Times New Roman"/>
          <w:sz w:val="24"/>
          <w:szCs w:val="24"/>
          <w:lang w:eastAsia="pl-PL"/>
        </w:rPr>
        <w:t>ązującego prawa, f) wystąpienia niebezpieczeństwa kolizji z planowanymi lub równolegle prowadzonymi przez inne podmioty robotami w zakresie niezbędnym do uniknięcia lub usunięcia tych kolizji, g) wystąpienia Siły wyższej uniemożliwiającej wykonanie przedmi</w:t>
      </w:r>
      <w:r>
        <w:rPr>
          <w:rFonts w:ascii="Times New Roman" w:eastAsia="Times New Roman" w:hAnsi="Times New Roman"/>
          <w:sz w:val="24"/>
          <w:szCs w:val="24"/>
          <w:lang w:eastAsia="pl-PL"/>
        </w:rPr>
        <w:t>otu Umowy zgodnie z jej postanowieniami. 2. Zamawiający przewiduje zmiany postanowień zawartej umowy w stosunku do treści oferty na podstawie której dokonano wyboru Wykonawcy w zakresie dopuszczonych przez Zamawiającego zmian określonych w zakresie przewid</w:t>
      </w:r>
      <w:r>
        <w:rPr>
          <w:rFonts w:ascii="Times New Roman" w:eastAsia="Times New Roman" w:hAnsi="Times New Roman"/>
          <w:sz w:val="24"/>
          <w:szCs w:val="24"/>
          <w:lang w:eastAsia="pl-PL"/>
        </w:rPr>
        <w:t xml:space="preserve">zianym w art. 144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 INFORMACJE ADMINISTRACYJNE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IV.6.1) Sposób udostępniania informacji o charakterze poufnym </w:t>
      </w:r>
      <w:r>
        <w:rPr>
          <w:rFonts w:ascii="Times New Roman" w:eastAsia="Times New Roman" w:hAnsi="Times New Roman"/>
          <w:i/>
          <w:iCs/>
          <w:sz w:val="24"/>
          <w:szCs w:val="24"/>
          <w:lang w:eastAsia="pl-PL"/>
        </w:rPr>
        <w:t xml:space="preserve">(jeżeli dotyczy):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Środki służące ochronie informacji o charakterze poufnym</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IV.6.2) Termin składania ofert lub wniosków o dop</w:t>
      </w:r>
      <w:r>
        <w:rPr>
          <w:rFonts w:ascii="Times New Roman" w:eastAsia="Times New Roman" w:hAnsi="Times New Roman"/>
          <w:b/>
          <w:bCs/>
          <w:sz w:val="24"/>
          <w:szCs w:val="24"/>
          <w:lang w:eastAsia="pl-PL"/>
        </w:rPr>
        <w:t xml:space="preserve">uszczenie do udziału w postępowaniu: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Data: 2019-08-28, godzina: 10:00,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Skrócenie terminu składania wniosków, ze względu na pilną potrzebę udzielenia zamówienia (przetarg nieograniczony, przetarg ograniczony, negocjacje z ogłoszeniem):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Wskazać powod</w:t>
      </w:r>
      <w:r>
        <w:rPr>
          <w:rFonts w:ascii="Times New Roman" w:eastAsia="Times New Roman" w:hAnsi="Times New Roman"/>
          <w:sz w:val="24"/>
          <w:szCs w:val="24"/>
          <w:lang w:eastAsia="pl-PL"/>
        </w:rPr>
        <w:t xml:space="preserve">y: </w:t>
      </w:r>
      <w:r>
        <w:rPr>
          <w:rFonts w:ascii="Times New Roman" w:eastAsia="Times New Roman" w:hAnsi="Times New Roman"/>
          <w:sz w:val="24"/>
          <w:szCs w:val="24"/>
          <w:lang w:eastAsia="pl-PL"/>
        </w:rPr>
        <w:br/>
      </w:r>
      <w:bookmarkStart w:id="0" w:name="_GoBack"/>
      <w:bookmarkEnd w:id="0"/>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Język lub języki, w jakich mogą być sporządzane oferty lub wnioski o dopuszczenie do udziału w postępowaniu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&gt; polski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IV.6.3) Termin związania ofertą: </w:t>
      </w:r>
      <w:r>
        <w:rPr>
          <w:rFonts w:ascii="Times New Roman" w:eastAsia="Times New Roman" w:hAnsi="Times New Roman"/>
          <w:sz w:val="24"/>
          <w:szCs w:val="24"/>
          <w:lang w:eastAsia="pl-PL"/>
        </w:rPr>
        <w:t xml:space="preserve">do: okres w dniach: 30 (od ostatecznego terminu składania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IV.6.4) Przewiduje się unieważnie</w:t>
      </w:r>
      <w:r>
        <w:rPr>
          <w:rFonts w:ascii="Times New Roman" w:eastAsia="Times New Roman" w:hAnsi="Times New Roman"/>
          <w:b/>
          <w:bCs/>
          <w:sz w:val="24"/>
          <w:szCs w:val="24"/>
          <w:lang w:eastAsia="pl-PL"/>
        </w:rPr>
        <w:t>nie postępowania o udzielenie zamówienia, w przypadku nieprzyznania środków pochodzących z budżetu Unii Europejskiej oraz niepodlegających zwrotowi środków z pomocy udzielonej przez państwa członkowskie Europejskiego Porozumienia o Wolnym Handlu (EFTA), kt</w:t>
      </w:r>
      <w:r>
        <w:rPr>
          <w:rFonts w:ascii="Times New Roman" w:eastAsia="Times New Roman" w:hAnsi="Times New Roman"/>
          <w:b/>
          <w:bCs/>
          <w:sz w:val="24"/>
          <w:szCs w:val="24"/>
          <w:lang w:eastAsia="pl-PL"/>
        </w:rPr>
        <w:t>óre miały być przeznaczone na sfinansowanie całości lub części zamówienia:</w:t>
      </w:r>
      <w:r>
        <w:rPr>
          <w:rFonts w:ascii="Times New Roman" w:eastAsia="Times New Roman" w:hAnsi="Times New Roman"/>
          <w:sz w:val="24"/>
          <w:szCs w:val="24"/>
          <w:lang w:eastAsia="pl-PL"/>
        </w:rPr>
        <w:t xml:space="preserve"> Nie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IV.6.5) Przewiduje się unieważnienie postępowania o udzielenie zamówienia, jeżeli środki służące sfinansowaniu zamówień na badania naukowe lub prace rozwojowe, które zamawiając</w:t>
      </w:r>
      <w:r>
        <w:rPr>
          <w:rFonts w:ascii="Times New Roman" w:eastAsia="Times New Roman" w:hAnsi="Times New Roman"/>
          <w:b/>
          <w:bCs/>
          <w:sz w:val="24"/>
          <w:szCs w:val="24"/>
          <w:lang w:eastAsia="pl-PL"/>
        </w:rPr>
        <w:t>y zamierzał przeznaczyć na sfinansowanie całości lub części zamówienia, nie zostały mu przyznane</w:t>
      </w:r>
      <w:r>
        <w:rPr>
          <w:rFonts w:ascii="Times New Roman" w:eastAsia="Times New Roman" w:hAnsi="Times New Roman"/>
          <w:sz w:val="24"/>
          <w:szCs w:val="24"/>
          <w:lang w:eastAsia="pl-PL"/>
        </w:rPr>
        <w:t xml:space="preserve"> Nie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IV.6.6) Informacje dodatkowe:</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rsidR="00232A33" w:rsidRDefault="00C95D3A">
      <w:pPr>
        <w:spacing w:after="0" w:line="240" w:lineRule="auto"/>
        <w:jc w:val="center"/>
      </w:pPr>
      <w:r>
        <w:rPr>
          <w:rFonts w:ascii="Times New Roman" w:eastAsia="Times New Roman" w:hAnsi="Times New Roman"/>
          <w:sz w:val="24"/>
          <w:szCs w:val="24"/>
          <w:u w:val="single"/>
          <w:lang w:eastAsia="pl-PL"/>
        </w:rPr>
        <w:t xml:space="preserve">ZAŁĄCZNIK I - INFORMACJE DOTYCZĄCE OFERT CZĘŚCIOWYCH </w:t>
      </w:r>
    </w:p>
    <w:p w:rsidR="00232A33" w:rsidRDefault="00232A33">
      <w:pPr>
        <w:spacing w:after="0" w:line="240" w:lineRule="auto"/>
        <w:rPr>
          <w:rFonts w:ascii="Times New Roman" w:eastAsia="Times New Roman" w:hAnsi="Times New Roman"/>
          <w:sz w:val="24"/>
          <w:szCs w:val="24"/>
          <w:lang w:eastAsia="pl-PL"/>
        </w:rPr>
      </w:pPr>
    </w:p>
    <w:p w:rsidR="00232A33" w:rsidRDefault="00232A33">
      <w:pPr>
        <w:spacing w:after="0" w:line="240" w:lineRule="auto"/>
        <w:rPr>
          <w:rFonts w:ascii="Times New Roman" w:eastAsia="Times New Roman" w:hAnsi="Times New Roman"/>
          <w:sz w:val="24"/>
          <w:szCs w:val="24"/>
          <w:lang w:eastAsia="pl-PL"/>
        </w:rPr>
      </w:pPr>
    </w:p>
    <w:tbl>
      <w:tblPr>
        <w:tblW w:w="96" w:type="dxa"/>
        <w:tblCellMar>
          <w:left w:w="10" w:type="dxa"/>
          <w:right w:w="10" w:type="dxa"/>
        </w:tblCellMar>
        <w:tblLook w:val="0000" w:firstRow="0" w:lastRow="0" w:firstColumn="0" w:lastColumn="0" w:noHBand="0" w:noVBand="0"/>
      </w:tblPr>
      <w:tblGrid>
        <w:gridCol w:w="96"/>
      </w:tblGrid>
      <w:tr w:rsidR="00232A33">
        <w:tblPrEx>
          <w:tblCellMar>
            <w:top w:w="0" w:type="dxa"/>
            <w:bottom w:w="0" w:type="dxa"/>
          </w:tblCellMar>
        </w:tblPrEx>
        <w:tc>
          <w:tcPr>
            <w:tcW w:w="96" w:type="dxa"/>
            <w:shd w:val="clear" w:color="auto" w:fill="auto"/>
            <w:tcMar>
              <w:top w:w="15" w:type="dxa"/>
              <w:left w:w="15" w:type="dxa"/>
              <w:bottom w:w="15" w:type="dxa"/>
              <w:right w:w="15" w:type="dxa"/>
            </w:tcMar>
            <w:vAlign w:val="center"/>
          </w:tcPr>
          <w:p w:rsidR="00232A33" w:rsidRDefault="00232A33">
            <w:pPr>
              <w:spacing w:after="240" w:line="240" w:lineRule="auto"/>
              <w:rPr>
                <w:rFonts w:ascii="Times New Roman" w:eastAsia="Times New Roman" w:hAnsi="Times New Roman"/>
                <w:sz w:val="24"/>
                <w:szCs w:val="24"/>
                <w:lang w:eastAsia="pl-PL"/>
              </w:rPr>
            </w:pPr>
          </w:p>
        </w:tc>
      </w:tr>
    </w:tbl>
    <w:p w:rsidR="00232A33" w:rsidRDefault="00232A33" w:rsidP="00A73144"/>
    <w:sectPr w:rsidR="00232A3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D3A" w:rsidRDefault="00C95D3A">
      <w:pPr>
        <w:spacing w:after="0" w:line="240" w:lineRule="auto"/>
      </w:pPr>
      <w:r>
        <w:separator/>
      </w:r>
    </w:p>
  </w:endnote>
  <w:endnote w:type="continuationSeparator" w:id="0">
    <w:p w:rsidR="00C95D3A" w:rsidRDefault="00C9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D3A" w:rsidRDefault="00C95D3A">
      <w:pPr>
        <w:spacing w:after="0" w:line="240" w:lineRule="auto"/>
      </w:pPr>
      <w:r>
        <w:rPr>
          <w:color w:val="000000"/>
        </w:rPr>
        <w:separator/>
      </w:r>
    </w:p>
  </w:footnote>
  <w:footnote w:type="continuationSeparator" w:id="0">
    <w:p w:rsidR="00C95D3A" w:rsidRDefault="00C95D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2A33"/>
    <w:rsid w:val="00232A33"/>
    <w:rsid w:val="00A73144"/>
    <w:rsid w:val="00C95D3A"/>
    <w:rsid w:val="00E21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D880"/>
  <w15:docId w15:val="{54B87AAB-49E0-4D99-AF33-5A256A24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4437</Words>
  <Characters>26623</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Witkowska</dc:creator>
  <dc:description/>
  <cp:lastModifiedBy>Bolesław Idek</cp:lastModifiedBy>
  <cp:revision>2</cp:revision>
  <dcterms:created xsi:type="dcterms:W3CDTF">2019-08-13T11:56:00Z</dcterms:created>
  <dcterms:modified xsi:type="dcterms:W3CDTF">2019-08-13T11:56:00Z</dcterms:modified>
</cp:coreProperties>
</file>