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C3308" w14:textId="77777777" w:rsidR="00A16E92" w:rsidRDefault="00CA5992">
      <w:pPr>
        <w:pStyle w:val="Standard"/>
        <w:jc w:val="right"/>
        <w:rPr>
          <w:rFonts w:hint="eastAsia"/>
        </w:rPr>
      </w:pPr>
      <w:r>
        <w:t>Wydminy, 10.08.2020 r.</w:t>
      </w:r>
    </w:p>
    <w:p w14:paraId="4ABE8822" w14:textId="77777777" w:rsidR="00A16E92" w:rsidRDefault="00CA5992">
      <w:pPr>
        <w:pStyle w:val="Standard"/>
        <w:rPr>
          <w:rFonts w:hint="eastAsia"/>
        </w:rPr>
      </w:pPr>
      <w:r>
        <w:t>Postępowanie znak: KK.271.83.2020</w:t>
      </w:r>
    </w:p>
    <w:p w14:paraId="0A794C1C" w14:textId="77777777" w:rsidR="00A16E92" w:rsidRDefault="00A16E92">
      <w:pPr>
        <w:pStyle w:val="Standard"/>
        <w:rPr>
          <w:rFonts w:hint="eastAsia"/>
        </w:rPr>
      </w:pPr>
    </w:p>
    <w:p w14:paraId="6A6973C9" w14:textId="77777777" w:rsidR="00A16E92" w:rsidRDefault="00A16E92">
      <w:pPr>
        <w:pStyle w:val="Standard"/>
        <w:rPr>
          <w:rFonts w:hint="eastAsia"/>
        </w:rPr>
      </w:pPr>
    </w:p>
    <w:p w14:paraId="6A8BC6E6" w14:textId="77777777" w:rsidR="00A16E92" w:rsidRDefault="00CA5992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INFORMACJA Z OTWARCIA OFERT</w:t>
      </w:r>
    </w:p>
    <w:p w14:paraId="0F5A6071" w14:textId="77777777" w:rsidR="00A16E92" w:rsidRDefault="00A16E92">
      <w:pPr>
        <w:pStyle w:val="Standard"/>
        <w:jc w:val="center"/>
        <w:rPr>
          <w:rFonts w:hint="eastAsia"/>
          <w:b/>
          <w:bCs/>
        </w:rPr>
      </w:pPr>
    </w:p>
    <w:p w14:paraId="19327E55" w14:textId="77777777" w:rsidR="00A16E92" w:rsidRDefault="00CA5992">
      <w:pPr>
        <w:pStyle w:val="Standard"/>
        <w:jc w:val="both"/>
        <w:rPr>
          <w:rFonts w:hint="eastAsia"/>
        </w:rPr>
      </w:pPr>
      <w:r>
        <w:rPr>
          <w:b/>
          <w:bCs/>
        </w:rPr>
        <w:t xml:space="preserve">Dotyczy: postępowania znak: KK.271.83.2020 </w:t>
      </w:r>
      <w:r>
        <w:t xml:space="preserve">o udzielenie zamówienia publicznego prowadzonego w trybie przetargu nieograniczonego, zgodnie z </w:t>
      </w:r>
      <w:r>
        <w:t xml:space="preserve">przepisami art. 36 – 46 ustawy </w:t>
      </w:r>
      <w:r>
        <w:rPr>
          <w:rFonts w:ascii="Trebuchet MS" w:hAnsi="Trebuchet MS" w:cs="Trebuchet MS"/>
          <w:sz w:val="20"/>
          <w:szCs w:val="20"/>
        </w:rPr>
        <w:t>z </w:t>
      </w:r>
      <w:r>
        <w:rPr>
          <w:rFonts w:ascii="Times New Roman" w:hAnsi="Times New Roman" w:cs="Trebuchet MS"/>
        </w:rPr>
        <w:t xml:space="preserve">dnia 29 stycznia 2004r.  </w:t>
      </w:r>
      <w:r>
        <w:rPr>
          <w:rFonts w:ascii="Times New Roman" w:hAnsi="Times New Roman"/>
        </w:rPr>
        <w:t xml:space="preserve">Prawo zamówień publicznych </w:t>
      </w:r>
      <w:r>
        <w:rPr>
          <w:rFonts w:ascii="Times New Roman" w:hAnsi="Times New Roman" w:cs="Trebuchet MS"/>
        </w:rPr>
        <w:t>(Dz. U. z 2019 r. poz. 1843 ze zm.) o wartości szacunkowej nieprzekraczającej kwoty określonej w przepisach wydanych na podstawie art. 11 ust. 8 na „</w:t>
      </w:r>
      <w:r>
        <w:rPr>
          <w:rFonts w:ascii="Times New Roman" w:hAnsi="Times New Roman" w:cs="Trebuchet MS"/>
          <w:b/>
          <w:bCs/>
        </w:rPr>
        <w:t xml:space="preserve">Budowa </w:t>
      </w:r>
      <w:proofErr w:type="spellStart"/>
      <w:r>
        <w:rPr>
          <w:rFonts w:ascii="Times New Roman" w:hAnsi="Times New Roman" w:cs="Trebuchet MS"/>
          <w:b/>
          <w:bCs/>
        </w:rPr>
        <w:t>skateparku</w:t>
      </w:r>
      <w:proofErr w:type="spellEnd"/>
      <w:r>
        <w:rPr>
          <w:rFonts w:ascii="Times New Roman" w:hAnsi="Times New Roman" w:cs="Trebuchet MS"/>
          <w:b/>
          <w:bCs/>
        </w:rPr>
        <w:t xml:space="preserve"> w Wy</w:t>
      </w:r>
      <w:r>
        <w:rPr>
          <w:rFonts w:ascii="Times New Roman" w:hAnsi="Times New Roman" w:cs="Trebuchet MS"/>
          <w:b/>
          <w:bCs/>
        </w:rPr>
        <w:t>dminach</w:t>
      </w:r>
      <w:r>
        <w:rPr>
          <w:rFonts w:ascii="Times New Roman" w:hAnsi="Times New Roman" w:cs="Tahoma"/>
        </w:rPr>
        <w:t>”.</w:t>
      </w:r>
    </w:p>
    <w:p w14:paraId="41254DF5" w14:textId="77777777" w:rsidR="00A16E92" w:rsidRDefault="00A16E92">
      <w:pPr>
        <w:pStyle w:val="Standard"/>
        <w:jc w:val="both"/>
        <w:rPr>
          <w:rFonts w:ascii="Times New Roman" w:hAnsi="Times New Roman" w:cs="Tahoma"/>
        </w:rPr>
      </w:pPr>
    </w:p>
    <w:p w14:paraId="4F2C89FE" w14:textId="77777777" w:rsidR="00A16E92" w:rsidRDefault="00CA5992">
      <w:pPr>
        <w:pStyle w:val="Standard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Zamawiający działając na podstawie art. 86 ust. 5 ustawy z dnia 29 stycznia 2004 r. Prawo zamówień publicznych informuje, że:</w:t>
      </w:r>
    </w:p>
    <w:p w14:paraId="7AB6B4E1" w14:textId="77777777" w:rsidR="00A16E92" w:rsidRDefault="00A16E92">
      <w:pPr>
        <w:pStyle w:val="Standard"/>
        <w:jc w:val="both"/>
        <w:rPr>
          <w:rFonts w:ascii="Times New Roman" w:hAnsi="Times New Roman" w:cs="Tahoma"/>
        </w:rPr>
      </w:pPr>
    </w:p>
    <w:p w14:paraId="4E461340" w14:textId="77777777" w:rsidR="00A16E92" w:rsidRDefault="00CA5992">
      <w:pPr>
        <w:pStyle w:val="Standard"/>
        <w:numPr>
          <w:ilvl w:val="0"/>
          <w:numId w:val="36"/>
        </w:numPr>
        <w:jc w:val="both"/>
        <w:rPr>
          <w:rFonts w:hint="eastAsia"/>
        </w:rPr>
      </w:pPr>
      <w:r>
        <w:rPr>
          <w:rFonts w:ascii="Times New Roman" w:hAnsi="Times New Roman" w:cs="Tahoma"/>
        </w:rPr>
        <w:t>Bezpośrednio przed otwarciem ofert Zamawiający podał, że zamierza przeznaczyć na sfinansowanie zamówienia kwotę brutto</w:t>
      </w:r>
      <w:r>
        <w:rPr>
          <w:rFonts w:ascii="Times New Roman" w:hAnsi="Times New Roman" w:cs="Tahoma"/>
        </w:rPr>
        <w:t xml:space="preserve">: </w:t>
      </w:r>
      <w:r>
        <w:rPr>
          <w:rFonts w:ascii="Times New Roman" w:hAnsi="Times New Roman" w:cs="Tahoma"/>
          <w:b/>
          <w:bCs/>
        </w:rPr>
        <w:t>385.682,22 zł</w:t>
      </w:r>
      <w:r>
        <w:rPr>
          <w:rFonts w:ascii="Times New Roman" w:hAnsi="Times New Roman" w:cs="Tahoma"/>
        </w:rPr>
        <w:t>.</w:t>
      </w:r>
    </w:p>
    <w:p w14:paraId="715D4D4C" w14:textId="77777777" w:rsidR="00A16E92" w:rsidRDefault="00CA5992">
      <w:pPr>
        <w:pStyle w:val="Standard"/>
        <w:numPr>
          <w:ilvl w:val="0"/>
          <w:numId w:val="36"/>
        </w:numPr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Oferty złożyli:</w:t>
      </w:r>
    </w:p>
    <w:p w14:paraId="236B4EA7" w14:textId="77777777" w:rsidR="00A16E92" w:rsidRDefault="00A16E92">
      <w:pPr>
        <w:pStyle w:val="Standard"/>
        <w:jc w:val="both"/>
        <w:rPr>
          <w:rFonts w:ascii="Times New Roman" w:hAnsi="Times New Roman" w:cs="Tahoma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1907"/>
        <w:gridCol w:w="2549"/>
        <w:gridCol w:w="1190"/>
        <w:gridCol w:w="1266"/>
        <w:gridCol w:w="2036"/>
      </w:tblGrid>
      <w:tr w:rsidR="00A16E92" w14:paraId="26F9D076" w14:textId="77777777" w:rsidTr="00683C81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521D3" w14:textId="77777777" w:rsidR="00A16E92" w:rsidRDefault="00CA5992">
            <w:pPr>
              <w:pStyle w:val="TableContents"/>
              <w:jc w:val="both"/>
              <w:rPr>
                <w:rFonts w:hint="eastAsia"/>
              </w:rPr>
            </w:pPr>
            <w:r>
              <w:t>Nr oferty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F8E98" w14:textId="77777777" w:rsidR="00A16E92" w:rsidRDefault="00CA5992">
            <w:pPr>
              <w:pStyle w:val="TableContents"/>
              <w:jc w:val="both"/>
              <w:rPr>
                <w:rFonts w:hint="eastAsia"/>
              </w:rPr>
            </w:pPr>
            <w:r>
              <w:t>Firma (nazwa) lub nazwisko oraz adres Wykonawcy</w:t>
            </w:r>
          </w:p>
        </w:tc>
        <w:tc>
          <w:tcPr>
            <w:tcW w:w="1333" w:type="pc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E2920" w14:textId="77777777" w:rsidR="00A16E92" w:rsidRDefault="00CA5992">
            <w:pPr>
              <w:pStyle w:val="TableContents"/>
              <w:jc w:val="both"/>
              <w:rPr>
                <w:rFonts w:hint="eastAsia"/>
              </w:rPr>
            </w:pPr>
            <w:r>
              <w:t>Cena ofert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C642D" w14:textId="77777777" w:rsidR="00A16E92" w:rsidRDefault="00CA5992">
            <w:pPr>
              <w:pStyle w:val="TableContents"/>
              <w:jc w:val="both"/>
              <w:rPr>
                <w:rFonts w:hint="eastAsia"/>
              </w:rPr>
            </w:pPr>
            <w:r>
              <w:t>Termin wykonania</w:t>
            </w: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EAFC" w14:textId="77777777" w:rsidR="00A16E92" w:rsidRDefault="00CA5992">
            <w:pPr>
              <w:pStyle w:val="TableContents"/>
              <w:jc w:val="both"/>
              <w:rPr>
                <w:rFonts w:hint="eastAsia"/>
              </w:rPr>
            </w:pPr>
            <w:r>
              <w:t>Okres gwarancji</w:t>
            </w:r>
          </w:p>
        </w:tc>
        <w:tc>
          <w:tcPr>
            <w:tcW w:w="1067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2C12F" w14:textId="77777777" w:rsidR="00A16E92" w:rsidRDefault="00CA5992">
            <w:pPr>
              <w:pStyle w:val="TableContents"/>
              <w:jc w:val="both"/>
              <w:rPr>
                <w:rFonts w:hint="eastAsia"/>
              </w:rPr>
            </w:pPr>
            <w:r>
              <w:t>Warunki płatności</w:t>
            </w:r>
          </w:p>
        </w:tc>
      </w:tr>
      <w:tr w:rsidR="00A16E92" w14:paraId="59D7E188" w14:textId="77777777" w:rsidTr="00683C81">
        <w:tblPrEx>
          <w:tblCellMar>
            <w:top w:w="0" w:type="dxa"/>
            <w:bottom w:w="0" w:type="dxa"/>
          </w:tblCellMar>
        </w:tblPrEx>
        <w:tc>
          <w:tcPr>
            <w:tcW w:w="333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F1509" w14:textId="77777777" w:rsidR="00A16E92" w:rsidRDefault="00CA5992">
            <w:pPr>
              <w:pStyle w:val="TableContents"/>
              <w:jc w:val="both"/>
              <w:rPr>
                <w:rFonts w:hint="eastAsia"/>
              </w:rPr>
            </w:pPr>
            <w:r>
              <w:t>1</w:t>
            </w:r>
          </w:p>
        </w:tc>
        <w:tc>
          <w:tcPr>
            <w:tcW w:w="10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6CFC4" w14:textId="77777777" w:rsidR="00A16E92" w:rsidRDefault="00CA5992">
            <w:pPr>
              <w:pStyle w:val="TableContents"/>
              <w:rPr>
                <w:rFonts w:hint="eastAsia"/>
              </w:rPr>
            </w:pPr>
            <w:r>
              <w:t>TECHRAMPS Sp. z o. o. Sp. k., ul. Organki 2, 31-990 Kraków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D4F57" w14:textId="77777777" w:rsidR="00A16E92" w:rsidRDefault="00CA5992">
            <w:pPr>
              <w:pStyle w:val="TableContents"/>
              <w:jc w:val="both"/>
              <w:rPr>
                <w:rFonts w:hint="eastAsia"/>
              </w:rPr>
            </w:pPr>
            <w:r>
              <w:t>627 300,00</w:t>
            </w:r>
          </w:p>
          <w:p w14:paraId="14C9C534" w14:textId="77777777" w:rsidR="00A16E92" w:rsidRDefault="00CA5992">
            <w:pPr>
              <w:pStyle w:val="TableContents"/>
              <w:jc w:val="both"/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F1477" w14:textId="77777777" w:rsidR="00A16E92" w:rsidRDefault="00CA5992">
            <w:pPr>
              <w:pStyle w:val="TableContents"/>
              <w:jc w:val="both"/>
              <w:rPr>
                <w:rFonts w:hint="eastAsia"/>
              </w:rPr>
            </w:pPr>
            <w:r>
              <w:t>30.10.2020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0D207" w14:textId="77777777" w:rsidR="00A16E92" w:rsidRDefault="00CA5992">
            <w:pPr>
              <w:pStyle w:val="TableContents"/>
              <w:jc w:val="both"/>
              <w:rPr>
                <w:rFonts w:hint="eastAsia"/>
              </w:rPr>
            </w:pPr>
            <w:r>
              <w:t>7 lat</w:t>
            </w:r>
          </w:p>
          <w:p w14:paraId="0BE6243F" w14:textId="77777777" w:rsidR="00A16E92" w:rsidRDefault="00A16E92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9463A" w14:textId="77777777" w:rsidR="00A16E92" w:rsidRDefault="00CA5992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Palatino Linotype"/>
                <w:color w:val="000000"/>
              </w:rPr>
              <w:t>30 dni od daty otrzymania przez Zamawiającego prawidłowo wystawionej faktury</w:t>
            </w:r>
          </w:p>
        </w:tc>
      </w:tr>
    </w:tbl>
    <w:p w14:paraId="49F3FCAA" w14:textId="77777777" w:rsidR="00A16E92" w:rsidRDefault="00A16E92">
      <w:pPr>
        <w:pStyle w:val="Standard"/>
        <w:jc w:val="both"/>
        <w:rPr>
          <w:rFonts w:ascii="Times New Roman" w:hAnsi="Times New Roman" w:cs="Tahoma"/>
        </w:rPr>
      </w:pPr>
    </w:p>
    <w:p w14:paraId="3030F2EE" w14:textId="77777777" w:rsidR="00A16E92" w:rsidRDefault="00CA5992">
      <w:pPr>
        <w:pStyle w:val="Standard"/>
        <w:jc w:val="both"/>
        <w:rPr>
          <w:rFonts w:hint="eastAsia"/>
        </w:rPr>
      </w:pPr>
      <w:r>
        <w:rPr>
          <w:rFonts w:ascii="Times New Roman" w:hAnsi="Times New Roman" w:cs="Tahoma"/>
        </w:rPr>
        <w:t xml:space="preserve">Jednocześnie Zamawiający informuje, że Wykonawcy w terminie </w:t>
      </w:r>
      <w:r>
        <w:rPr>
          <w:rFonts w:ascii="Times New Roman" w:hAnsi="Times New Roman" w:cs="Tahoma"/>
          <w:b/>
          <w:bCs/>
        </w:rPr>
        <w:t>3 dni</w:t>
      </w:r>
      <w:r>
        <w:rPr>
          <w:rFonts w:ascii="Times New Roman" w:hAnsi="Times New Roman" w:cs="Tahoma"/>
        </w:rPr>
        <w:t xml:space="preserve"> od dnia zamieszczenia na stronie internetowej niniejszej informacji przekazują Zamawiającemu </w:t>
      </w:r>
      <w:r>
        <w:rPr>
          <w:rFonts w:ascii="Times New Roman" w:hAnsi="Times New Roman" w:cs="Tahoma"/>
        </w:rPr>
        <w:t>oświadczenie o przynależności lub braku przynależności do tej samej grupy kapitałowej, o której mowa w art. 24 ust. 1 pkt 23 ustawy Prawo zamówień publicznych z wyżej wymienionymi Wykonawcami.</w:t>
      </w:r>
    </w:p>
    <w:p w14:paraId="60E460E3" w14:textId="77777777" w:rsidR="00A16E92" w:rsidRDefault="00A16E92">
      <w:pPr>
        <w:pStyle w:val="Standard"/>
        <w:jc w:val="both"/>
        <w:rPr>
          <w:rFonts w:ascii="Times New Roman" w:hAnsi="Times New Roman" w:cs="Tahoma"/>
        </w:rPr>
      </w:pPr>
    </w:p>
    <w:p w14:paraId="3465C8CB" w14:textId="77777777" w:rsidR="00A16E92" w:rsidRDefault="00CA5992">
      <w:pPr>
        <w:pStyle w:val="Standard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Wraz ze złożeniem oświadczenia, Wykonawca może przedstawić dow</w:t>
      </w:r>
      <w:r>
        <w:rPr>
          <w:rFonts w:ascii="Times New Roman" w:hAnsi="Times New Roman" w:cs="Tahoma"/>
        </w:rPr>
        <w:t>ody, że powiązania z innym Wykonawcą nie prowadzą do zakłócenia konkurencji w postępowaniu o udzielenie zamówienia.</w:t>
      </w:r>
    </w:p>
    <w:p w14:paraId="3FD4F5E7" w14:textId="77777777" w:rsidR="00A16E92" w:rsidRDefault="00A16E92">
      <w:pPr>
        <w:pStyle w:val="Standard"/>
        <w:jc w:val="both"/>
        <w:rPr>
          <w:rFonts w:ascii="Times New Roman" w:hAnsi="Times New Roman" w:cs="Tahoma"/>
        </w:rPr>
      </w:pPr>
    </w:p>
    <w:p w14:paraId="67EA76CF" w14:textId="77777777" w:rsidR="00A16E92" w:rsidRDefault="00CA5992">
      <w:pPr>
        <w:pStyle w:val="Standard"/>
        <w:jc w:val="both"/>
        <w:rPr>
          <w:rFonts w:hint="eastAsi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  <w:b/>
        </w:rPr>
        <w:t xml:space="preserve"> </w:t>
      </w:r>
    </w:p>
    <w:p w14:paraId="28DCBF83" w14:textId="77777777" w:rsidR="00A16E92" w:rsidRDefault="00A16E92">
      <w:pPr>
        <w:pStyle w:val="Standard"/>
        <w:ind w:left="5672" w:firstLine="709"/>
        <w:jc w:val="both"/>
        <w:rPr>
          <w:rFonts w:ascii="Times New Roman" w:hAnsi="Times New Roman" w:cs="Tahoma"/>
          <w:b/>
        </w:rPr>
      </w:pPr>
    </w:p>
    <w:p w14:paraId="37ABD60A" w14:textId="77777777" w:rsidR="00A16E92" w:rsidRDefault="00CA5992">
      <w:pPr>
        <w:tabs>
          <w:tab w:val="left" w:pos="6180"/>
        </w:tabs>
        <w:rPr>
          <w:rFonts w:hint="eastAsia"/>
        </w:rPr>
      </w:pPr>
      <w:r>
        <w:tab/>
      </w:r>
      <w:r>
        <w:rPr>
          <w:i/>
          <w:iCs/>
        </w:rPr>
        <w:t>Wójt Gminy Wydminy</w:t>
      </w:r>
    </w:p>
    <w:p w14:paraId="563F021E" w14:textId="77777777" w:rsidR="00A16E92" w:rsidRDefault="00CA5992">
      <w:pPr>
        <w:tabs>
          <w:tab w:val="left" w:pos="6180"/>
        </w:tabs>
        <w:rPr>
          <w:rFonts w:hint="eastAsia"/>
        </w:rPr>
      </w:pPr>
      <w:r>
        <w:rPr>
          <w:i/>
          <w:iCs/>
        </w:rPr>
        <w:tab/>
        <w:t xml:space="preserve">   /-/ Radosław Król</w:t>
      </w:r>
    </w:p>
    <w:sectPr w:rsidR="00A16E92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AD196" w14:textId="77777777" w:rsidR="00CA5992" w:rsidRDefault="00CA5992">
      <w:pPr>
        <w:rPr>
          <w:rFonts w:hint="eastAsia"/>
        </w:rPr>
      </w:pPr>
      <w:r>
        <w:separator/>
      </w:r>
    </w:p>
  </w:endnote>
  <w:endnote w:type="continuationSeparator" w:id="0">
    <w:p w14:paraId="0EF92645" w14:textId="77777777" w:rsidR="00CA5992" w:rsidRDefault="00CA59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99583" w14:textId="77777777" w:rsidR="00483316" w:rsidRDefault="00CA5992">
    <w:pPr>
      <w:pStyle w:val="Stopka"/>
      <w:tabs>
        <w:tab w:val="clear" w:pos="4536"/>
        <w:tab w:val="clear" w:pos="9072"/>
        <w:tab w:val="left" w:pos="4095"/>
      </w:tabs>
      <w:rPr>
        <w:rFonts w:hint="eastAsia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614D3" w14:textId="77777777" w:rsidR="00CA5992" w:rsidRDefault="00CA599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81408ED" w14:textId="77777777" w:rsidR="00CA5992" w:rsidRDefault="00CA599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FDF36" w14:textId="77777777" w:rsidR="00483316" w:rsidRDefault="00CA5992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6B87"/>
    <w:multiLevelType w:val="multilevel"/>
    <w:tmpl w:val="DA6E2D98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cs="Palatino Linotype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5BE71F4"/>
    <w:multiLevelType w:val="multilevel"/>
    <w:tmpl w:val="E108B56E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DA0091"/>
    <w:multiLevelType w:val="multilevel"/>
    <w:tmpl w:val="E3E67E80"/>
    <w:styleLink w:val="WW8Num26"/>
    <w:lvl w:ilvl="0">
      <w:start w:val="2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D5E6944"/>
    <w:multiLevelType w:val="multilevel"/>
    <w:tmpl w:val="30046266"/>
    <w:styleLink w:val="WWNum2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15D247A"/>
    <w:multiLevelType w:val="multilevel"/>
    <w:tmpl w:val="2598C51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1C11B06"/>
    <w:multiLevelType w:val="multilevel"/>
    <w:tmpl w:val="EA6484FC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2FB3322"/>
    <w:multiLevelType w:val="multilevel"/>
    <w:tmpl w:val="BF3AC560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cs="Palatino Linotype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43A74E6"/>
    <w:multiLevelType w:val="multilevel"/>
    <w:tmpl w:val="C5E468B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1A4D45"/>
    <w:multiLevelType w:val="multilevel"/>
    <w:tmpl w:val="4AA0452C"/>
    <w:styleLink w:val="WW8Num4"/>
    <w:lvl w:ilvl="0">
      <w:start w:val="15"/>
      <w:numFmt w:val="decimal"/>
      <w:lvlText w:val="%1."/>
      <w:lvlJc w:val="left"/>
      <w:pPr>
        <w:ind w:left="420" w:hanging="420"/>
      </w:pPr>
      <w:rPr>
        <w:rFonts w:ascii="Palatino Linotype" w:hAnsi="Palatino Linotype" w:cs="Palatino Linotype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7C16050"/>
    <w:multiLevelType w:val="multilevel"/>
    <w:tmpl w:val="63B80B3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cs="Palatino Linotype"/>
        <w:b w:val="0"/>
        <w:i w:val="0"/>
        <w:sz w:val="20"/>
        <w:lang w:val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D0206"/>
    <w:multiLevelType w:val="multilevel"/>
    <w:tmpl w:val="BCA2352C"/>
    <w:styleLink w:val="WW8Num28"/>
    <w:lvl w:ilvl="0">
      <w:start w:val="1"/>
      <w:numFmt w:val="decimal"/>
      <w:lvlText w:val="%1)"/>
      <w:lvlJc w:val="left"/>
      <w:pPr>
        <w:ind w:left="1440" w:hanging="360"/>
      </w:pPr>
      <w:rPr>
        <w:rFonts w:ascii="Palatino Linotype" w:hAnsi="Palatino Linotype" w:cs="Palatino Linotype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1704882"/>
    <w:multiLevelType w:val="multilevel"/>
    <w:tmpl w:val="CBF65A40"/>
    <w:styleLink w:val="WW8Num33"/>
    <w:lvl w:ilvl="0">
      <w:start w:val="1"/>
      <w:numFmt w:val="decimal"/>
      <w:lvlText w:val="%1."/>
      <w:lvlJc w:val="left"/>
      <w:pPr>
        <w:ind w:left="720" w:hanging="360"/>
      </w:pPr>
      <w:rPr>
        <w:rFonts w:cs="Palatino Linotyp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42B1F00"/>
    <w:multiLevelType w:val="multilevel"/>
    <w:tmpl w:val="096E191C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cs="Palatino Linotype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5FD7355"/>
    <w:multiLevelType w:val="multilevel"/>
    <w:tmpl w:val="97D42502"/>
    <w:styleLink w:val="WW8Num32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cs="Palatino Linotype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64F358C"/>
    <w:multiLevelType w:val="multilevel"/>
    <w:tmpl w:val="F3D2800C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cs="Palatino Linotype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AB90FCA"/>
    <w:multiLevelType w:val="multilevel"/>
    <w:tmpl w:val="EA6CE8AA"/>
    <w:styleLink w:val="WW8Num16"/>
    <w:lvl w:ilvl="0">
      <w:start w:val="1"/>
      <w:numFmt w:val="decimal"/>
      <w:lvlText w:val="%1."/>
      <w:lvlJc w:val="left"/>
      <w:pPr>
        <w:ind w:left="420" w:hanging="420"/>
      </w:pPr>
      <w:rPr>
        <w:rFonts w:ascii="Palatino Linotype" w:hAnsi="Palatino Linotype" w:cs="Palatino Linotype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C4C0193"/>
    <w:multiLevelType w:val="multilevel"/>
    <w:tmpl w:val="423438E2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rFonts w:cs="Palatino Linotyp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C665448"/>
    <w:multiLevelType w:val="multilevel"/>
    <w:tmpl w:val="24F63958"/>
    <w:styleLink w:val="WW8Num2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CC46323"/>
    <w:multiLevelType w:val="multilevel"/>
    <w:tmpl w:val="27F8C136"/>
    <w:styleLink w:val="WW8Num17"/>
    <w:lvl w:ilvl="0">
      <w:start w:val="32"/>
      <w:numFmt w:val="decimal"/>
      <w:lvlText w:val="%1."/>
      <w:lvlJc w:val="left"/>
      <w:pPr>
        <w:ind w:left="660" w:hanging="660"/>
      </w:pPr>
      <w:rPr>
        <w:rFonts w:ascii="Palatino Linotype" w:hAnsi="Palatino Linotype" w:cs="Palatino Linotype"/>
        <w:b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ascii="Palatino Linotype" w:hAnsi="Palatino Linotype" w:cs="Palatino Linotype"/>
        <w:b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cs="Palatino Linotype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ascii="Palatino Linotype" w:hAnsi="Palatino Linotype" w:cs="Palatino Linotype"/>
        <w:b w:val="0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ascii="Palatino Linotype" w:hAnsi="Palatino Linotype" w:cs="Palatino Linotype"/>
        <w:b w:val="0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ascii="Palatino Linotype" w:hAnsi="Palatino Linotype" w:cs="Palatino Linotype"/>
        <w:b w:val="0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ascii="Palatino Linotype" w:hAnsi="Palatino Linotype" w:cs="Palatino Linotype"/>
        <w:b w:val="0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ascii="Palatino Linotype" w:hAnsi="Palatino Linotype" w:cs="Palatino Linotype"/>
        <w:b w:val="0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ascii="Palatino Linotype" w:hAnsi="Palatino Linotype" w:cs="Palatino Linotype"/>
        <w:b w:val="0"/>
        <w:color w:val="000000"/>
        <w:sz w:val="20"/>
      </w:rPr>
    </w:lvl>
  </w:abstractNum>
  <w:abstractNum w:abstractNumId="19" w15:restartNumberingAfterBreak="0">
    <w:nsid w:val="44227C06"/>
    <w:multiLevelType w:val="multilevel"/>
    <w:tmpl w:val="A6E8AC0A"/>
    <w:styleLink w:val="WW8Num31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cs="Palatino Linotype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5CF614C"/>
    <w:multiLevelType w:val="multilevel"/>
    <w:tmpl w:val="D4A0B288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63A65AD"/>
    <w:multiLevelType w:val="multilevel"/>
    <w:tmpl w:val="C3424234"/>
    <w:styleLink w:val="WW8Num18"/>
    <w:lvl w:ilvl="0">
      <w:start w:val="1"/>
      <w:numFmt w:val="lowerLetter"/>
      <w:lvlText w:val="%1)"/>
      <w:lvlJc w:val="left"/>
      <w:pPr>
        <w:ind w:left="1152" w:hanging="360"/>
      </w:pPr>
      <w:rPr>
        <w:rFonts w:cs="Palatino Linotyp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F257F3F"/>
    <w:multiLevelType w:val="multilevel"/>
    <w:tmpl w:val="E3A6EC0C"/>
    <w:styleLink w:val="WW8Num2"/>
    <w:lvl w:ilvl="0">
      <w:start w:val="1"/>
      <w:numFmt w:val="decimal"/>
      <w:lvlText w:val="%1)"/>
      <w:lvlJc w:val="left"/>
      <w:pPr>
        <w:ind w:left="1080" w:hanging="360"/>
      </w:pPr>
      <w:rPr>
        <w:rFonts w:ascii="Palatino Linotype" w:hAnsi="Palatino Linotype" w:cs="Palatino Linotype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3B22BE9"/>
    <w:multiLevelType w:val="multilevel"/>
    <w:tmpl w:val="8932D7FE"/>
    <w:styleLink w:val="WW8Num7"/>
    <w:lvl w:ilvl="0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cs="Palatino Linotype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43778A0"/>
    <w:multiLevelType w:val="multilevel"/>
    <w:tmpl w:val="E13C65B4"/>
    <w:styleLink w:val="WWNum5"/>
    <w:lvl w:ilvl="0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(%1.%2.%3)"/>
      <w:lvlJc w:val="left"/>
      <w:pPr>
        <w:ind w:left="3060" w:hanging="720"/>
      </w:pPr>
    </w:lvl>
    <w:lvl w:ilvl="3">
      <w:start w:val="10"/>
      <w:numFmt w:val="lowerLetter"/>
      <w:lvlText w:val="(%1.%2.%3.%4)"/>
      <w:lvlJc w:val="left"/>
      <w:pPr>
        <w:ind w:left="3240" w:hanging="360"/>
      </w:pPr>
    </w:lvl>
    <w:lvl w:ilvl="4">
      <w:start w:val="1"/>
      <w:numFmt w:val="decimal"/>
      <w:lvlText w:val="%1.%2.%3.%4.%5)"/>
      <w:lvlJc w:val="left"/>
      <w:pPr>
        <w:ind w:left="54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  <w:rPr>
        <w:b w:val="0"/>
        <w:i w:val="0"/>
      </w:rPr>
    </w:lvl>
    <w:lvl w:ilvl="6">
      <w:start w:val="1"/>
      <w:numFmt w:val="decimal"/>
      <w:lvlText w:val="%1.%2.%3.%4.%5.%6.%7)"/>
      <w:lvlJc w:val="left"/>
      <w:pPr>
        <w:ind w:left="5040" w:hanging="360"/>
      </w:pPr>
      <w:rPr>
        <w:color w:val="00000A"/>
      </w:rPr>
    </w:lvl>
    <w:lvl w:ilvl="7">
      <w:start w:val="1"/>
      <w:numFmt w:val="lowerLetter"/>
      <w:lvlText w:val="%1.%2.%3.%4.%5.%6.%7.%8)"/>
      <w:lvlJc w:val="left"/>
      <w:pPr>
        <w:ind w:left="5760" w:hanging="360"/>
      </w:pPr>
    </w:lvl>
    <w:lvl w:ilvl="8">
      <w:start w:val="1"/>
      <w:numFmt w:val="decimal"/>
      <w:lvlText w:val="%1.%2.%3.%4.%5.%6.%7.%8.%9)"/>
      <w:lvlJc w:val="left"/>
      <w:pPr>
        <w:ind w:left="644" w:hanging="360"/>
      </w:pPr>
      <w:rPr>
        <w:b w:val="0"/>
      </w:rPr>
    </w:lvl>
  </w:abstractNum>
  <w:abstractNum w:abstractNumId="25" w15:restartNumberingAfterBreak="0">
    <w:nsid w:val="578B3D1D"/>
    <w:multiLevelType w:val="multilevel"/>
    <w:tmpl w:val="61C8B8AA"/>
    <w:styleLink w:val="WW8Num19"/>
    <w:lvl w:ilvl="0">
      <w:start w:val="4"/>
      <w:numFmt w:val="decimal"/>
      <w:lvlText w:val="%1)"/>
      <w:lvlJc w:val="left"/>
      <w:pPr>
        <w:ind w:left="757" w:hanging="397"/>
      </w:pPr>
      <w:rPr>
        <w:rFonts w:ascii="Palatino Linotype" w:hAnsi="Palatino Linotype" w:cs="Palatino Linotype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84A4EE0"/>
    <w:multiLevelType w:val="multilevel"/>
    <w:tmpl w:val="69CA0864"/>
    <w:styleLink w:val="WW8Num9"/>
    <w:lvl w:ilvl="0">
      <w:start w:val="1"/>
      <w:numFmt w:val="decimal"/>
      <w:lvlText w:val="%1)"/>
      <w:lvlJc w:val="left"/>
      <w:pPr>
        <w:ind w:left="1146" w:hanging="360"/>
      </w:pPr>
      <w:rPr>
        <w:rFonts w:ascii="Palatino Linotype" w:hAnsi="Palatino Linotype" w:cs="Palatino Linotype"/>
        <w:b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C1A2D4A"/>
    <w:multiLevelType w:val="multilevel"/>
    <w:tmpl w:val="7B968ECC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Palatino Linotyp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2E421D2"/>
    <w:multiLevelType w:val="multilevel"/>
    <w:tmpl w:val="41F000F8"/>
    <w:styleLink w:val="WW8Num30"/>
    <w:lvl w:ilvl="0">
      <w:start w:val="9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68140F9"/>
    <w:multiLevelType w:val="multilevel"/>
    <w:tmpl w:val="C4F8DF34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cs="Palatino Linotype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Palatino Linotype" w:hAnsi="Palatino Linotype" w:cs="Palatino Linotype"/>
        <w:color w:val="000000"/>
        <w:sz w:val="20"/>
      </w:rPr>
    </w:lvl>
    <w:lvl w:ilvl="2">
      <w:start w:val="1"/>
      <w:numFmt w:val="lowerLetter"/>
      <w:lvlText w:val="%3)"/>
      <w:lvlJc w:val="left"/>
      <w:pPr>
        <w:ind w:left="2670" w:hanging="690"/>
      </w:pPr>
      <w:rPr>
        <w:rFonts w:ascii="Palatino Linotype" w:hAnsi="Palatino Linotype" w:cs="Palatino Linotype"/>
        <w:color w:val="00000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61D49"/>
    <w:multiLevelType w:val="multilevel"/>
    <w:tmpl w:val="72BE5918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cs="Palatino Linotype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13B244C"/>
    <w:multiLevelType w:val="multilevel"/>
    <w:tmpl w:val="4A24D3E2"/>
    <w:styleLink w:val="WW8Num8"/>
    <w:lvl w:ilvl="0">
      <w:start w:val="1"/>
      <w:numFmt w:val="decimal"/>
      <w:lvlText w:val="%1)"/>
      <w:lvlJc w:val="left"/>
      <w:pPr>
        <w:ind w:left="1146" w:hanging="360"/>
      </w:pPr>
      <w:rPr>
        <w:rFonts w:ascii="Palatino Linotype" w:hAnsi="Palatino Linotype" w:cs="Palatino Linotype"/>
        <w:color w:val="000000"/>
        <w:sz w:val="20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52F4B86"/>
    <w:multiLevelType w:val="multilevel"/>
    <w:tmpl w:val="18F007E0"/>
    <w:styleLink w:val="WW8Num15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cs="Palatino Linotype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7582BE6"/>
    <w:multiLevelType w:val="multilevel"/>
    <w:tmpl w:val="8192208C"/>
    <w:styleLink w:val="WW8Num21"/>
    <w:lvl w:ilvl="0">
      <w:start w:val="32"/>
      <w:numFmt w:val="decimal"/>
      <w:lvlText w:val="%1."/>
      <w:lvlJc w:val="left"/>
      <w:pPr>
        <w:ind w:left="645" w:hanging="645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433F74"/>
    <w:multiLevelType w:val="multilevel"/>
    <w:tmpl w:val="2BF4BE7E"/>
    <w:styleLink w:val="WW8Num3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(%3)"/>
      <w:lvlJc w:val="left"/>
      <w:pPr>
        <w:ind w:left="3060" w:hanging="720"/>
      </w:pPr>
    </w:lvl>
    <w:lvl w:ilvl="3">
      <w:start w:val="10"/>
      <w:numFmt w:val="lowerLetter"/>
      <w:lvlText w:val="(%4)"/>
      <w:lvlJc w:val="left"/>
      <w:pPr>
        <w:ind w:left="3240" w:hanging="360"/>
      </w:pPr>
    </w:lvl>
    <w:lvl w:ilvl="4">
      <w:start w:val="1"/>
      <w:numFmt w:val="decimal"/>
      <w:lvlText w:val="%5)"/>
      <w:lvlJc w:val="left"/>
      <w:pPr>
        <w:ind w:left="540" w:hanging="360"/>
      </w:pPr>
      <w:rPr>
        <w:rFonts w:ascii="Palatino Linotype" w:hAnsi="Palatino Linotype" w:cs="Palatino Linotype"/>
        <w:iCs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Palatino Linotype" w:hAnsi="Palatino Linotype" w:cs="Palatino Linotype"/>
        <w:b w:val="0"/>
        <w:bCs/>
        <w:i w:val="0"/>
        <w:color w:val="000000"/>
        <w:sz w:val="20"/>
        <w:szCs w:val="20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Palatino Linotype" w:hAnsi="Palatino Linotype" w:cs="Palatino Linotype"/>
        <w:color w:val="FF0000"/>
        <w:sz w:val="20"/>
        <w:szCs w:val="20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C870FAB"/>
    <w:multiLevelType w:val="multilevel"/>
    <w:tmpl w:val="9DDA3CF4"/>
    <w:styleLink w:val="WW8Num23"/>
    <w:lvl w:ilvl="0">
      <w:start w:val="1"/>
      <w:numFmt w:val="decimal"/>
      <w:lvlText w:val="%1)"/>
      <w:lvlJc w:val="left"/>
      <w:pPr>
        <w:ind w:left="2520" w:hanging="360"/>
      </w:pPr>
      <w:rPr>
        <w:rFonts w:ascii="Palatino Linotype" w:hAnsi="Palatino Linotype" w:cs="Palatino Linotype"/>
        <w:iCs/>
        <w:color w:val="FF0000"/>
        <w:lang w:val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Palatino Linotype" w:hAnsi="Palatino Linotype" w:cs="Palatino Linotype"/>
        <w:iCs/>
        <w:color w:val="FF0000"/>
        <w:lang w:val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27"/>
  </w:num>
  <w:num w:numId="5">
    <w:abstractNumId w:val="20"/>
  </w:num>
  <w:num w:numId="6">
    <w:abstractNumId w:val="22"/>
  </w:num>
  <w:num w:numId="7">
    <w:abstractNumId w:val="6"/>
  </w:num>
  <w:num w:numId="8">
    <w:abstractNumId w:val="23"/>
  </w:num>
  <w:num w:numId="9">
    <w:abstractNumId w:val="29"/>
  </w:num>
  <w:num w:numId="10">
    <w:abstractNumId w:val="7"/>
  </w:num>
  <w:num w:numId="11">
    <w:abstractNumId w:val="30"/>
  </w:num>
  <w:num w:numId="12">
    <w:abstractNumId w:val="11"/>
  </w:num>
  <w:num w:numId="13">
    <w:abstractNumId w:val="31"/>
  </w:num>
  <w:num w:numId="14">
    <w:abstractNumId w:val="1"/>
  </w:num>
  <w:num w:numId="15">
    <w:abstractNumId w:val="34"/>
  </w:num>
  <w:num w:numId="16">
    <w:abstractNumId w:val="19"/>
  </w:num>
  <w:num w:numId="17">
    <w:abstractNumId w:val="26"/>
  </w:num>
  <w:num w:numId="18">
    <w:abstractNumId w:val="10"/>
  </w:num>
  <w:num w:numId="19">
    <w:abstractNumId w:val="12"/>
  </w:num>
  <w:num w:numId="20">
    <w:abstractNumId w:val="28"/>
  </w:num>
  <w:num w:numId="21">
    <w:abstractNumId w:val="17"/>
  </w:num>
  <w:num w:numId="22">
    <w:abstractNumId w:val="16"/>
  </w:num>
  <w:num w:numId="23">
    <w:abstractNumId w:val="25"/>
  </w:num>
  <w:num w:numId="24">
    <w:abstractNumId w:val="32"/>
  </w:num>
  <w:num w:numId="25">
    <w:abstractNumId w:val="13"/>
  </w:num>
  <w:num w:numId="26">
    <w:abstractNumId w:val="0"/>
  </w:num>
  <w:num w:numId="27">
    <w:abstractNumId w:val="18"/>
  </w:num>
  <w:num w:numId="28">
    <w:abstractNumId w:val="33"/>
  </w:num>
  <w:num w:numId="29">
    <w:abstractNumId w:val="2"/>
  </w:num>
  <w:num w:numId="30">
    <w:abstractNumId w:val="21"/>
  </w:num>
  <w:num w:numId="31">
    <w:abstractNumId w:val="8"/>
  </w:num>
  <w:num w:numId="32">
    <w:abstractNumId w:val="35"/>
  </w:num>
  <w:num w:numId="33">
    <w:abstractNumId w:val="24"/>
  </w:num>
  <w:num w:numId="34">
    <w:abstractNumId w:val="3"/>
  </w:num>
  <w:num w:numId="35">
    <w:abstractNumId w:val="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16E92"/>
    <w:rsid w:val="00683C81"/>
    <w:rsid w:val="00A16E92"/>
    <w:rsid w:val="00CA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93ED"/>
  <w15:docId w15:val="{EC42A293-0D0A-477C-9962-677A5671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keepLines/>
      <w:suppressAutoHyphen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keepLines/>
      <w:suppressAutoHyphens/>
      <w:spacing w:before="200"/>
      <w:outlineLvl w:val="2"/>
    </w:pPr>
    <w:rPr>
      <w:rFonts w:ascii="Cambria" w:eastAsia="Cambria" w:hAnsi="Cambria" w:cs="Cambria"/>
      <w:b/>
      <w:bCs/>
      <w:color w:val="4F81BD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keepLines/>
      <w:suppressAutoHyphen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Nagwek9">
    <w:name w:val="heading 9"/>
    <w:basedOn w:val="Standard"/>
    <w:next w:val="Standard"/>
    <w:pPr>
      <w:keepNext/>
      <w:keepLines/>
      <w:suppressAutoHyphens/>
      <w:spacing w:before="200"/>
      <w:outlineLvl w:val="8"/>
    </w:pPr>
    <w:rPr>
      <w:rFonts w:ascii="Cambria" w:eastAsia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podstawowy21">
    <w:name w:val="Tekst podstawowy 21"/>
    <w:basedOn w:val="Standard"/>
    <w:pPr>
      <w:suppressAutoHyphens/>
      <w:spacing w:before="120"/>
      <w:jc w:val="both"/>
    </w:pPr>
    <w:rPr>
      <w:b/>
      <w:bCs/>
      <w:sz w:val="25"/>
    </w:rPr>
  </w:style>
  <w:style w:type="paragraph" w:customStyle="1" w:styleId="Akapitzlist1">
    <w:name w:val="Akapit z listą1"/>
    <w:basedOn w:val="Standard"/>
    <w:pPr>
      <w:suppressAutoHyphens/>
      <w:ind w:left="708"/>
    </w:pPr>
  </w:style>
  <w:style w:type="paragraph" w:customStyle="1" w:styleId="Standardowytekst">
    <w:name w:val="Standardowy.tekst"/>
    <w:pPr>
      <w:suppressAutoHyphens/>
      <w:overflowPunct w:val="0"/>
      <w:autoSpaceDE w:val="0"/>
      <w:jc w:val="both"/>
    </w:pPr>
    <w:rPr>
      <w:rFonts w:eastAsia="Times New Roman" w:cs="Times New Roman"/>
      <w:sz w:val="20"/>
      <w:szCs w:val="20"/>
      <w:lang w:bidi="ar-SA"/>
    </w:rPr>
  </w:style>
  <w:style w:type="paragraph" w:styleId="Akapitzlist">
    <w:name w:val="List Paragraph"/>
    <w:basedOn w:val="Standard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Lista-kontynuacja2">
    <w:name w:val="List Continue 2"/>
    <w:basedOn w:val="Standard"/>
    <w:pPr>
      <w:suppressAutoHyphens/>
      <w:spacing w:after="120"/>
      <w:ind w:left="566"/>
    </w:pPr>
  </w:style>
  <w:style w:type="paragraph" w:styleId="Lista2">
    <w:name w:val="List 2"/>
    <w:basedOn w:val="Standard"/>
    <w:pPr>
      <w:suppressAutoHyphens/>
      <w:ind w:left="566" w:hanging="283"/>
    </w:pPr>
  </w:style>
  <w:style w:type="paragraph" w:styleId="Tekstpodstawowywcity2">
    <w:name w:val="Body Text Indent 2"/>
    <w:basedOn w:val="Standard"/>
    <w:pPr>
      <w:suppressAutoHyphens/>
      <w:ind w:left="1200" w:hanging="774"/>
      <w:jc w:val="both"/>
    </w:pPr>
    <w:rPr>
      <w:color w:val="000000"/>
      <w:sz w:val="20"/>
      <w:szCs w:val="20"/>
    </w:rPr>
  </w:style>
  <w:style w:type="paragraph" w:styleId="Zwykytekst">
    <w:name w:val="Plain Text"/>
    <w:basedOn w:val="Standard"/>
    <w:pPr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uppressAutoHyphens/>
      <w:spacing w:after="120"/>
      <w:ind w:left="283"/>
    </w:pPr>
  </w:style>
  <w:style w:type="character" w:customStyle="1" w:styleId="NumberingSymbols">
    <w:name w:val="Numbering Symbols"/>
  </w:style>
  <w:style w:type="character" w:customStyle="1" w:styleId="ListLabel3">
    <w:name w:val="ListLabel 3"/>
    <w:rPr>
      <w:b w:val="0"/>
    </w:rPr>
  </w:style>
  <w:style w:type="character" w:customStyle="1" w:styleId="ListLabel5">
    <w:name w:val="ListLabel 5"/>
    <w:rPr>
      <w:color w:val="00000A"/>
    </w:rPr>
  </w:style>
  <w:style w:type="character" w:customStyle="1" w:styleId="ListLabel2">
    <w:name w:val="ListLabel 2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0">
    <w:name w:val="WW8Num23z0"/>
    <w:rPr>
      <w:rFonts w:ascii="Palatino Linotype" w:eastAsia="Palatino Linotype" w:hAnsi="Palatino Linotype" w:cs="Palatino Linotype"/>
      <w:iCs/>
      <w:color w:val="FF0000"/>
      <w:lang w:val="pl-PL"/>
    </w:rPr>
  </w:style>
  <w:style w:type="character" w:customStyle="1" w:styleId="WW8Num4z0">
    <w:name w:val="WW8Num4z0"/>
    <w:rPr>
      <w:rFonts w:ascii="Palatino Linotype" w:eastAsia="Palatino Linotype" w:hAnsi="Palatino Linotype" w:cs="Palatino Linotype"/>
      <w:b w:val="0"/>
      <w:color w:val="000000"/>
      <w:sz w:val="20"/>
    </w:rPr>
  </w:style>
  <w:style w:type="character" w:customStyle="1" w:styleId="WW8Num18z0">
    <w:name w:val="WW8Num18z0"/>
    <w:rPr>
      <w:rFonts w:cs="Palatino Linotype"/>
    </w:rPr>
  </w:style>
  <w:style w:type="character" w:customStyle="1" w:styleId="WW8Num26z0">
    <w:name w:val="WW8Num26z0"/>
    <w:rPr>
      <w:rFonts w:ascii="Palatino Linotype" w:eastAsia="Palatino Linotype" w:hAnsi="Palatino Linotype" w:cs="Palatino Linotype"/>
      <w:color w:val="000000"/>
      <w:sz w:val="20"/>
      <w:szCs w:val="20"/>
    </w:rPr>
  </w:style>
  <w:style w:type="character" w:customStyle="1" w:styleId="WW8Num21z2">
    <w:name w:val="WW8Num21z2"/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cs="Palatino Linotype"/>
    </w:rPr>
  </w:style>
  <w:style w:type="character" w:customStyle="1" w:styleId="WW8Num17z0">
    <w:name w:val="WW8Num17z0"/>
    <w:rPr>
      <w:rFonts w:ascii="Palatino Linotype" w:eastAsia="Palatino Linotype" w:hAnsi="Palatino Linotype" w:cs="Palatino Linotype"/>
      <w:b w:val="0"/>
      <w:color w:val="000000"/>
      <w:sz w:val="20"/>
    </w:rPr>
  </w:style>
  <w:style w:type="character" w:customStyle="1" w:styleId="WW8Num6z0">
    <w:name w:val="WW8Num6z0"/>
    <w:rPr>
      <w:rFonts w:ascii="Palatino Linotype" w:eastAsia="Palatino Linotype" w:hAnsi="Palatino Linotype" w:cs="Palatino Linotype"/>
      <w:color w:val="000000"/>
      <w:sz w:val="20"/>
      <w:szCs w:val="20"/>
    </w:rPr>
  </w:style>
  <w:style w:type="character" w:customStyle="1" w:styleId="WW8Num32z0">
    <w:name w:val="WW8Num32z0"/>
    <w:rPr>
      <w:rFonts w:ascii="Palatino Linotype" w:eastAsia="Palatino Linotype" w:hAnsi="Palatino Linotype" w:cs="Palatino Linotype"/>
      <w:color w:val="000000"/>
      <w:sz w:val="20"/>
      <w:szCs w:val="20"/>
    </w:rPr>
  </w:style>
  <w:style w:type="character" w:customStyle="1" w:styleId="WW8Num15z0">
    <w:name w:val="WW8Num15z0"/>
    <w:rPr>
      <w:rFonts w:ascii="Palatino Linotype" w:eastAsia="Palatino Linotype" w:hAnsi="Palatino Linotype" w:cs="Palatino Linotype"/>
      <w:color w:val="000000"/>
      <w:sz w:val="20"/>
      <w:szCs w:val="20"/>
    </w:rPr>
  </w:style>
  <w:style w:type="character" w:customStyle="1" w:styleId="WW8Num19z0">
    <w:name w:val="WW8Num19z0"/>
    <w:rPr>
      <w:rFonts w:ascii="Palatino Linotype" w:eastAsia="Palatino Linotype" w:hAnsi="Palatino Linotype" w:cs="Palatino Linotype"/>
      <w:b/>
      <w:color w:val="000000"/>
      <w:sz w:val="20"/>
      <w:szCs w:val="20"/>
    </w:rPr>
  </w:style>
  <w:style w:type="character" w:customStyle="1" w:styleId="WW8Num29z0">
    <w:name w:val="WW8Num29z0"/>
    <w:rPr>
      <w:rFonts w:cs="Palatino Linotype"/>
    </w:rPr>
  </w:style>
  <w:style w:type="character" w:customStyle="1" w:styleId="WW8Num20z0">
    <w:name w:val="WW8Num20z0"/>
    <w:rPr>
      <w:b w:val="0"/>
    </w:rPr>
  </w:style>
  <w:style w:type="character" w:customStyle="1" w:styleId="WW8Num30z0">
    <w:name w:val="WW8Num30z0"/>
    <w:rPr>
      <w:rFonts w:ascii="Palatino Linotype" w:eastAsia="Palatino Linotype" w:hAnsi="Palatino Linotype" w:cs="Palatino Linotype"/>
      <w:color w:val="000000"/>
      <w:sz w:val="20"/>
      <w:szCs w:val="20"/>
    </w:rPr>
  </w:style>
  <w:style w:type="character" w:customStyle="1" w:styleId="WW8Num11z0">
    <w:name w:val="WW8Num11z0"/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WW8Num28z0">
    <w:name w:val="WW8Num28z0"/>
    <w:rPr>
      <w:rFonts w:ascii="Palatino Linotype" w:eastAsia="Palatino Linotype" w:hAnsi="Palatino Linotype" w:cs="Palatino Linotype"/>
      <w:b w:val="0"/>
      <w:color w:val="000000"/>
      <w:sz w:val="20"/>
    </w:rPr>
  </w:style>
  <w:style w:type="character" w:customStyle="1" w:styleId="WW8Num9z0">
    <w:name w:val="WW8Num9z0"/>
    <w:rPr>
      <w:rFonts w:ascii="Palatino Linotype" w:eastAsia="Palatino Linotype" w:hAnsi="Palatino Linotype" w:cs="Palatino Linotype"/>
      <w:b w:val="0"/>
      <w:iCs/>
      <w:color w:val="000000"/>
      <w:sz w:val="20"/>
      <w:szCs w:val="20"/>
    </w:rPr>
  </w:style>
  <w:style w:type="character" w:customStyle="1" w:styleId="WW8Num31z0">
    <w:name w:val="WW8Num31z0"/>
    <w:rPr>
      <w:rFonts w:ascii="Palatino Linotype" w:eastAsia="Palatino Linotype" w:hAnsi="Palatino Linotype" w:cs="Palatino Linotype"/>
      <w:color w:val="000000"/>
      <w:sz w:val="20"/>
      <w:szCs w:val="20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  <w:rPr>
      <w:rFonts w:ascii="Palatino Linotype" w:eastAsia="Palatino Linotype" w:hAnsi="Palatino Linotype" w:cs="Palatino Linotype"/>
      <w:color w:val="FF0000"/>
      <w:sz w:val="20"/>
      <w:szCs w:val="20"/>
    </w:rPr>
  </w:style>
  <w:style w:type="character" w:customStyle="1" w:styleId="WW8Num3z5">
    <w:name w:val="WW8Num3z5"/>
    <w:rPr>
      <w:rFonts w:ascii="Palatino Linotype" w:eastAsia="Palatino Linotype" w:hAnsi="Palatino Linotype" w:cs="Palatino Linotype"/>
      <w:b w:val="0"/>
      <w:bCs/>
      <w:i w:val="0"/>
      <w:sz w:val="20"/>
      <w:szCs w:val="20"/>
    </w:rPr>
  </w:style>
  <w:style w:type="character" w:customStyle="1" w:styleId="WW8Num3z4">
    <w:name w:val="WW8Num3z4"/>
    <w:rPr>
      <w:rFonts w:ascii="Palatino Linotype" w:eastAsia="Palatino Linotype" w:hAnsi="Palatino Linotype" w:cs="Palatino Linotype"/>
      <w:iCs/>
      <w:color w:val="000000"/>
      <w:sz w:val="20"/>
      <w:szCs w:val="20"/>
    </w:rPr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24z0">
    <w:name w:val="WW8Num24z0"/>
    <w:rPr>
      <w:rFonts w:ascii="Palatino Linotype" w:eastAsia="Palatino Linotype" w:hAnsi="Palatino Linotype" w:cs="Palatino Linotype"/>
      <w:color w:val="000000"/>
      <w:sz w:val="20"/>
      <w:szCs w:val="20"/>
    </w:rPr>
  </w:style>
  <w:style w:type="character" w:customStyle="1" w:styleId="WW8Num8z0">
    <w:name w:val="WW8Num8z0"/>
    <w:rPr>
      <w:rFonts w:ascii="Palatino Linotype" w:eastAsia="Palatino Linotype" w:hAnsi="Palatino Linotype" w:cs="Palatino Linotype"/>
      <w:color w:val="000000"/>
      <w:sz w:val="20"/>
      <w:shd w:val="clear" w:color="auto" w:fill="FFFF00"/>
    </w:rPr>
  </w:style>
  <w:style w:type="character" w:customStyle="1" w:styleId="WW8Num33z0">
    <w:name w:val="WW8Num33z0"/>
    <w:rPr>
      <w:rFonts w:cs="Palatino Linotype"/>
    </w:rPr>
  </w:style>
  <w:style w:type="character" w:customStyle="1" w:styleId="WW8Num10z0">
    <w:name w:val="WW8Num10z0"/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WW8Num13z0">
    <w:name w:val="WW8Num13z0"/>
    <w:rPr>
      <w:rFonts w:ascii="Palatino Linotype" w:eastAsia="Palatino Linotype" w:hAnsi="Palatino Linotype" w:cs="Palatino Linotype"/>
      <w:color w:val="000000"/>
      <w:sz w:val="20"/>
      <w:szCs w:val="20"/>
      <w:lang w:val="pl-PL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0">
    <w:name w:val="WW8Num5z0"/>
    <w:rPr>
      <w:rFonts w:ascii="Palatino Linotype" w:eastAsia="Palatino Linotype" w:hAnsi="Palatino Linotype" w:cs="Palatino Linotype"/>
      <w:color w:val="000000"/>
      <w:sz w:val="20"/>
    </w:rPr>
  </w:style>
  <w:style w:type="character" w:customStyle="1" w:styleId="WW8Num7z0">
    <w:name w:val="WW8Num7z0"/>
    <w:rPr>
      <w:rFonts w:ascii="Palatino Linotype" w:eastAsia="Palatino Linotype" w:hAnsi="Palatino Linotype" w:cs="Palatino Linotype"/>
      <w:color w:val="000000"/>
      <w:sz w:val="20"/>
      <w:szCs w:val="20"/>
    </w:rPr>
  </w:style>
  <w:style w:type="character" w:customStyle="1" w:styleId="WW8Num25z0">
    <w:name w:val="WW8Num25z0"/>
    <w:rPr>
      <w:rFonts w:ascii="Palatino Linotype" w:eastAsia="Palatino Linotype" w:hAnsi="Palatino Linotype" w:cs="Palatino Linotype"/>
      <w:color w:val="000000"/>
      <w:sz w:val="20"/>
      <w:szCs w:val="20"/>
    </w:rPr>
  </w:style>
  <w:style w:type="character" w:customStyle="1" w:styleId="WW8Num2z0">
    <w:name w:val="WW8Num2z0"/>
    <w:rPr>
      <w:rFonts w:ascii="Palatino Linotype" w:eastAsia="Palatino Linotype" w:hAnsi="Palatino Linotype" w:cs="Palatino Linotype"/>
      <w:color w:val="000000"/>
      <w:sz w:val="20"/>
      <w:szCs w:val="20"/>
    </w:rPr>
  </w:style>
  <w:style w:type="character" w:customStyle="1" w:styleId="WW8Num14z0">
    <w:name w:val="WW8Num14z0"/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WW8Num22z0">
    <w:name w:val="WW8Num22z0"/>
    <w:rPr>
      <w:rFonts w:cs="Palatino Linotype"/>
      <w:lang w:val="pl-PL"/>
    </w:rPr>
  </w:style>
  <w:style w:type="character" w:customStyle="1" w:styleId="WW8Num27z0">
    <w:name w:val="WW8Num27z0"/>
    <w:rPr>
      <w:rFonts w:ascii="Palatino Linotype" w:eastAsia="Palatino Linotype" w:hAnsi="Palatino Linotype" w:cs="Palatino Linotype"/>
      <w:i w:val="0"/>
      <w:color w:val="000000"/>
      <w:sz w:val="20"/>
      <w:szCs w:val="20"/>
    </w:rPr>
  </w:style>
  <w:style w:type="character" w:customStyle="1" w:styleId="WW8Num16z0">
    <w:name w:val="WW8Num16z0"/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WW8Num12z3">
    <w:name w:val="WW8Num12z3"/>
  </w:style>
  <w:style w:type="character" w:customStyle="1" w:styleId="WW8Num12z1">
    <w:name w:val="WW8Num12z1"/>
  </w:style>
  <w:style w:type="character" w:customStyle="1" w:styleId="WW8Num12z0">
    <w:name w:val="WW8Num12z0"/>
    <w:rPr>
      <w:rFonts w:ascii="Palatino Linotype" w:eastAsia="Palatino Linotype" w:hAnsi="Palatino Linotype" w:cs="Palatino Linotype"/>
      <w:b w:val="0"/>
      <w:i w:val="0"/>
      <w:sz w:val="20"/>
      <w:lang w:val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12">
    <w:name w:val="WW8Num12"/>
    <w:basedOn w:val="Bezlisty"/>
    <w:pPr>
      <w:numPr>
        <w:numId w:val="1"/>
      </w:numPr>
    </w:pPr>
  </w:style>
  <w:style w:type="numbering" w:customStyle="1" w:styleId="WW8Num16">
    <w:name w:val="WW8Num16"/>
    <w:basedOn w:val="Bezlisty"/>
    <w:pPr>
      <w:numPr>
        <w:numId w:val="2"/>
      </w:numPr>
    </w:pPr>
  </w:style>
  <w:style w:type="numbering" w:customStyle="1" w:styleId="WW8Num27">
    <w:name w:val="WW8Num27"/>
    <w:basedOn w:val="Bezlisty"/>
    <w:pPr>
      <w:numPr>
        <w:numId w:val="3"/>
      </w:numPr>
    </w:pPr>
  </w:style>
  <w:style w:type="numbering" w:customStyle="1" w:styleId="WW8Num22">
    <w:name w:val="WW8Num22"/>
    <w:basedOn w:val="Bezlisty"/>
    <w:pPr>
      <w:numPr>
        <w:numId w:val="4"/>
      </w:numPr>
    </w:pPr>
  </w:style>
  <w:style w:type="numbering" w:customStyle="1" w:styleId="WW8Num14">
    <w:name w:val="WW8Num14"/>
    <w:basedOn w:val="Bezlisty"/>
    <w:pPr>
      <w:numPr>
        <w:numId w:val="5"/>
      </w:numPr>
    </w:pPr>
  </w:style>
  <w:style w:type="numbering" w:customStyle="1" w:styleId="WW8Num2">
    <w:name w:val="WW8Num2"/>
    <w:basedOn w:val="Bezlisty"/>
    <w:pPr>
      <w:numPr>
        <w:numId w:val="6"/>
      </w:numPr>
    </w:pPr>
  </w:style>
  <w:style w:type="numbering" w:customStyle="1" w:styleId="WW8Num25">
    <w:name w:val="WW8Num25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5">
    <w:name w:val="WW8Num5"/>
    <w:basedOn w:val="Bezlisty"/>
    <w:pPr>
      <w:numPr>
        <w:numId w:val="9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33">
    <w:name w:val="WW8Num33"/>
    <w:basedOn w:val="Bezlisty"/>
    <w:pPr>
      <w:numPr>
        <w:numId w:val="12"/>
      </w:numPr>
    </w:pPr>
  </w:style>
  <w:style w:type="numbering" w:customStyle="1" w:styleId="WW8Num8">
    <w:name w:val="WW8Num8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3">
    <w:name w:val="WW8Num3"/>
    <w:basedOn w:val="Bezlisty"/>
    <w:pPr>
      <w:numPr>
        <w:numId w:val="15"/>
      </w:numPr>
    </w:pPr>
  </w:style>
  <w:style w:type="numbering" w:customStyle="1" w:styleId="WW8Num31">
    <w:name w:val="WW8Num31"/>
    <w:basedOn w:val="Bezlisty"/>
    <w:pPr>
      <w:numPr>
        <w:numId w:val="16"/>
      </w:numPr>
    </w:pPr>
  </w:style>
  <w:style w:type="numbering" w:customStyle="1" w:styleId="WW8Num9">
    <w:name w:val="WW8Num9"/>
    <w:basedOn w:val="Bezlisty"/>
    <w:pPr>
      <w:numPr>
        <w:numId w:val="17"/>
      </w:numPr>
    </w:pPr>
  </w:style>
  <w:style w:type="numbering" w:customStyle="1" w:styleId="WW8Num28">
    <w:name w:val="WW8Num28"/>
    <w:basedOn w:val="Bezlisty"/>
    <w:pPr>
      <w:numPr>
        <w:numId w:val="18"/>
      </w:numPr>
    </w:pPr>
  </w:style>
  <w:style w:type="numbering" w:customStyle="1" w:styleId="WW8Num11">
    <w:name w:val="WW8Num11"/>
    <w:basedOn w:val="Bezlisty"/>
    <w:pPr>
      <w:numPr>
        <w:numId w:val="19"/>
      </w:numPr>
    </w:pPr>
  </w:style>
  <w:style w:type="numbering" w:customStyle="1" w:styleId="WW8Num30">
    <w:name w:val="WW8Num30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29">
    <w:name w:val="WW8Num29"/>
    <w:basedOn w:val="Bezlisty"/>
    <w:pPr>
      <w:numPr>
        <w:numId w:val="22"/>
      </w:numPr>
    </w:pPr>
  </w:style>
  <w:style w:type="numbering" w:customStyle="1" w:styleId="WW8Num19">
    <w:name w:val="WW8Num19"/>
    <w:basedOn w:val="Bezlisty"/>
    <w:pPr>
      <w:numPr>
        <w:numId w:val="23"/>
      </w:numPr>
    </w:pPr>
  </w:style>
  <w:style w:type="numbering" w:customStyle="1" w:styleId="WW8Num15">
    <w:name w:val="WW8Num15"/>
    <w:basedOn w:val="Bezlisty"/>
    <w:pPr>
      <w:numPr>
        <w:numId w:val="24"/>
      </w:numPr>
    </w:pPr>
  </w:style>
  <w:style w:type="numbering" w:customStyle="1" w:styleId="WW8Num32">
    <w:name w:val="WW8Num32"/>
    <w:basedOn w:val="Bezlisty"/>
    <w:pPr>
      <w:numPr>
        <w:numId w:val="25"/>
      </w:numPr>
    </w:pPr>
  </w:style>
  <w:style w:type="numbering" w:customStyle="1" w:styleId="WW8Num6">
    <w:name w:val="WW8Num6"/>
    <w:basedOn w:val="Bezlisty"/>
    <w:pPr>
      <w:numPr>
        <w:numId w:val="26"/>
      </w:numPr>
    </w:pPr>
  </w:style>
  <w:style w:type="numbering" w:customStyle="1" w:styleId="WW8Num17">
    <w:name w:val="WW8Num17"/>
    <w:basedOn w:val="Bezlisty"/>
    <w:pPr>
      <w:numPr>
        <w:numId w:val="27"/>
      </w:numPr>
    </w:pPr>
  </w:style>
  <w:style w:type="numbering" w:customStyle="1" w:styleId="WW8Num21">
    <w:name w:val="WW8Num21"/>
    <w:basedOn w:val="Bezlisty"/>
    <w:pPr>
      <w:numPr>
        <w:numId w:val="28"/>
      </w:numPr>
    </w:pPr>
  </w:style>
  <w:style w:type="numbering" w:customStyle="1" w:styleId="WW8Num26">
    <w:name w:val="WW8Num26"/>
    <w:basedOn w:val="Bezlisty"/>
    <w:pPr>
      <w:numPr>
        <w:numId w:val="29"/>
      </w:numPr>
    </w:pPr>
  </w:style>
  <w:style w:type="numbering" w:customStyle="1" w:styleId="WW8Num18">
    <w:name w:val="WW8Num18"/>
    <w:basedOn w:val="Bezlisty"/>
    <w:pPr>
      <w:numPr>
        <w:numId w:val="30"/>
      </w:numPr>
    </w:pPr>
  </w:style>
  <w:style w:type="numbering" w:customStyle="1" w:styleId="WW8Num4">
    <w:name w:val="WW8Num4"/>
    <w:basedOn w:val="Bezlisty"/>
    <w:pPr>
      <w:numPr>
        <w:numId w:val="31"/>
      </w:numPr>
    </w:pPr>
  </w:style>
  <w:style w:type="numbering" w:customStyle="1" w:styleId="WW8Num23">
    <w:name w:val="WW8Num23"/>
    <w:basedOn w:val="Bezlisty"/>
    <w:pPr>
      <w:numPr>
        <w:numId w:val="32"/>
      </w:numPr>
    </w:pPr>
  </w:style>
  <w:style w:type="numbering" w:customStyle="1" w:styleId="WWNum5">
    <w:name w:val="WWNum5"/>
    <w:basedOn w:val="Bezlisty"/>
    <w:pPr>
      <w:numPr>
        <w:numId w:val="33"/>
      </w:numPr>
    </w:pPr>
  </w:style>
  <w:style w:type="numbering" w:customStyle="1" w:styleId="WWNum24">
    <w:name w:val="WWNum24"/>
    <w:basedOn w:val="Bezlisty"/>
    <w:pPr>
      <w:numPr>
        <w:numId w:val="34"/>
      </w:numPr>
    </w:pPr>
  </w:style>
  <w:style w:type="numbering" w:customStyle="1" w:styleId="WWNum41">
    <w:name w:val="WWNum41"/>
    <w:basedOn w:val="Bezlisty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Bolesław Idek</dc:creator>
  <cp:lastModifiedBy>Bolesław Idek</cp:lastModifiedBy>
  <cp:revision>2</cp:revision>
  <cp:lastPrinted>2020-08-10T09:14:00Z</cp:lastPrinted>
  <dcterms:created xsi:type="dcterms:W3CDTF">2020-08-10T09:24:00Z</dcterms:created>
  <dcterms:modified xsi:type="dcterms:W3CDTF">2020-08-10T09:24:00Z</dcterms:modified>
</cp:coreProperties>
</file>