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FCCCC" w14:textId="636E321B" w:rsidR="003524F4" w:rsidRPr="00F2197F" w:rsidRDefault="00163CCD" w:rsidP="003524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UCHWAŁA</w:t>
      </w:r>
      <w:r w:rsidR="00D111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8C27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NR </w:t>
      </w:r>
      <w:r w:rsidR="00FC51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XXXVIII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/</w:t>
      </w:r>
      <w:r w:rsidR="00FE0E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267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/</w:t>
      </w:r>
      <w:r w:rsidR="003524F4" w:rsidRPr="00F219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20</w:t>
      </w:r>
      <w:r w:rsidR="008C27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</w:t>
      </w:r>
      <w:r w:rsidR="009B52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</w:t>
      </w:r>
    </w:p>
    <w:p w14:paraId="3F00A266" w14:textId="77777777" w:rsidR="003524F4" w:rsidRPr="00F2197F" w:rsidRDefault="003524F4" w:rsidP="0035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F219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RADY GMINY </w:t>
      </w:r>
      <w:r w:rsidR="007608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WYDMINY</w:t>
      </w:r>
      <w:r w:rsidR="007608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</w:r>
    </w:p>
    <w:p w14:paraId="6E02B512" w14:textId="77D97255" w:rsidR="003524F4" w:rsidRPr="00FE0E98" w:rsidRDefault="00A41AFF" w:rsidP="00FE0E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7608F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z dnia</w:t>
      </w:r>
      <w:r w:rsidR="00D1118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</w:t>
      </w:r>
      <w:r w:rsidR="00FE0E9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29 marca</w:t>
      </w:r>
      <w:r w:rsidR="00D1118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</w:t>
      </w:r>
      <w:r w:rsidR="00656AB6" w:rsidRPr="007608F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20</w:t>
      </w:r>
      <w:r w:rsidR="008C2760" w:rsidRPr="007608F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2</w:t>
      </w:r>
      <w:r w:rsidR="009B520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2</w:t>
      </w:r>
      <w:r w:rsidR="003524F4" w:rsidRPr="007608F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r.</w:t>
      </w:r>
    </w:p>
    <w:p w14:paraId="78E952EB" w14:textId="77777777" w:rsidR="003524F4" w:rsidRPr="007608F4" w:rsidRDefault="003524F4" w:rsidP="00163CCD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14:paraId="03DF66E5" w14:textId="4CF6D6DD" w:rsidR="003524F4" w:rsidRDefault="003524F4" w:rsidP="001173D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B52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w sprawie rozpatrzenia </w:t>
      </w:r>
      <w:r w:rsidR="001173DA" w:rsidRPr="001173D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wniosku </w:t>
      </w:r>
      <w:r w:rsidR="001727E4" w:rsidRPr="001727E4">
        <w:rPr>
          <w:rFonts w:ascii="Times New Roman" w:hAnsi="Times New Roman" w:cs="Times New Roman"/>
          <w:b/>
          <w:bCs/>
          <w:sz w:val="24"/>
          <w:szCs w:val="24"/>
        </w:rPr>
        <w:t>w przedmiocie podjęcia uchwały</w:t>
      </w:r>
      <w:r w:rsidR="001173DA" w:rsidRPr="001173D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w sprawie Apelu o</w:t>
      </w:r>
      <w:r w:rsidR="001727E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 </w:t>
      </w:r>
      <w:r w:rsidR="001173DA" w:rsidRPr="001173D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niepodejmowanie działań wpływających na dyskryminowanie społeczności z powodów rasowych, religijnych, medycznych czy sanitarnych</w:t>
      </w:r>
    </w:p>
    <w:p w14:paraId="2C7AFF43" w14:textId="77777777" w:rsidR="003524F4" w:rsidRDefault="003524F4" w:rsidP="003524F4">
      <w:pPr>
        <w:pStyle w:val="Nagwek3"/>
        <w:shd w:val="clear" w:color="auto" w:fill="FFFFFF"/>
        <w:spacing w:before="0" w:line="288" w:lineRule="atLea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2965274" w14:textId="5BB3065E" w:rsidR="000B53EB" w:rsidRPr="001727E4" w:rsidRDefault="003524F4" w:rsidP="001727E4">
      <w:pPr>
        <w:pStyle w:val="Tekstkomentarz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7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</w:t>
      </w:r>
      <w:r w:rsidR="004020D3" w:rsidRPr="00172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 </w:t>
      </w:r>
      <w:r w:rsidR="001727E4">
        <w:rPr>
          <w:rFonts w:ascii="Times New Roman" w:eastAsia="Times New Roman" w:hAnsi="Times New Roman" w:cs="Times New Roman"/>
          <w:sz w:val="24"/>
          <w:szCs w:val="24"/>
          <w:lang w:eastAsia="pl-PL"/>
        </w:rPr>
        <w:t>ust. 2 pkt 15</w:t>
      </w:r>
      <w:r w:rsidRPr="001727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8 marca 1990 r. o samorządzie gminnym</w:t>
      </w:r>
      <w:r w:rsidR="00940F2C" w:rsidRPr="001727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727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r w:rsidR="007D24D8" w:rsidRPr="001727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tj. </w:t>
      </w:r>
      <w:r w:rsidRPr="001727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B05399" w:rsidRPr="001727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U. z</w:t>
      </w:r>
      <w:r w:rsidR="00D11182" w:rsidRPr="001727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B05399" w:rsidRPr="001727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</w:t>
      </w:r>
      <w:r w:rsidR="00FE0E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1727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FE0E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559</w:t>
      </w:r>
      <w:r w:rsidR="009B5203" w:rsidRPr="001727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ze zm.</w:t>
      </w:r>
      <w:r w:rsidRPr="001727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),w związku </w:t>
      </w:r>
      <w:r w:rsidR="001727E4" w:rsidRPr="001727E4">
        <w:rPr>
          <w:rFonts w:ascii="Times New Roman" w:hAnsi="Times New Roman" w:cs="Times New Roman"/>
          <w:sz w:val="24"/>
          <w:szCs w:val="24"/>
        </w:rPr>
        <w:t>z art. 242 § 1 ustawy z dnia 14 czerwca 1960 r. kodeks postępowania administracyjnego (Dz. U. z 2021 poz. 735 ze zm.)</w:t>
      </w:r>
      <w:r w:rsidRPr="001727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7608F4" w:rsidRPr="001727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Rada Gminy Wydminy </w:t>
      </w:r>
      <w:r w:rsidRPr="001727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uchwala, co następuje: </w:t>
      </w:r>
    </w:p>
    <w:p w14:paraId="735A572A" w14:textId="6C5C55EE" w:rsidR="001727E4" w:rsidRPr="001727E4" w:rsidRDefault="003524F4" w:rsidP="005C4673">
      <w:pPr>
        <w:pStyle w:val="Tekstkomentarza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08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§1. 1. </w:t>
      </w:r>
      <w:r w:rsidR="001727E4">
        <w:rPr>
          <w:rFonts w:ascii="Times New Roman" w:hAnsi="Times New Roman" w:cs="Times New Roman"/>
          <w:sz w:val="24"/>
          <w:szCs w:val="24"/>
        </w:rPr>
        <w:t>W</w:t>
      </w:r>
      <w:r w:rsidR="001727E4" w:rsidRPr="001727E4">
        <w:rPr>
          <w:rFonts w:ascii="Times New Roman" w:hAnsi="Times New Roman" w:cs="Times New Roman"/>
          <w:sz w:val="24"/>
          <w:szCs w:val="24"/>
        </w:rPr>
        <w:t>niosek z dnia 15 grudnia 2021 r. w przedmiocie podjęcia uchwały w sprawie</w:t>
      </w:r>
      <w:r w:rsidR="001727E4">
        <w:rPr>
          <w:rFonts w:ascii="Times New Roman" w:hAnsi="Times New Roman" w:cs="Times New Roman"/>
          <w:sz w:val="24"/>
          <w:szCs w:val="24"/>
        </w:rPr>
        <w:t xml:space="preserve"> </w:t>
      </w:r>
      <w:r w:rsidR="001727E4" w:rsidRPr="001727E4">
        <w:rPr>
          <w:rFonts w:ascii="Times New Roman" w:eastAsia="Calibri" w:hAnsi="Times New Roman" w:cs="Times New Roman"/>
          <w:sz w:val="24"/>
          <w:szCs w:val="24"/>
          <w:lang w:eastAsia="pl-PL"/>
        </w:rPr>
        <w:t>Apelu o</w:t>
      </w:r>
      <w:r w:rsidR="001727E4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="001727E4" w:rsidRPr="001727E4">
        <w:rPr>
          <w:rFonts w:ascii="Times New Roman" w:eastAsia="Calibri" w:hAnsi="Times New Roman" w:cs="Times New Roman"/>
          <w:sz w:val="24"/>
          <w:szCs w:val="24"/>
          <w:lang w:eastAsia="pl-PL"/>
        </w:rPr>
        <w:t>niepodejmowanie działań wpływających na dyskryminowanie społeczności z powodów rasowych, religijnych, medycznych czy sanitarnych, uznaje się za niezasługujący na uwzględnienie.</w:t>
      </w:r>
    </w:p>
    <w:p w14:paraId="737774BB" w14:textId="6BCEE628" w:rsidR="00B05399" w:rsidRPr="009B5203" w:rsidRDefault="00B05399" w:rsidP="001727E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</w:p>
    <w:p w14:paraId="48C6208B" w14:textId="519FA487" w:rsidR="003524F4" w:rsidRPr="007608F4" w:rsidRDefault="003524F4" w:rsidP="005C4673">
      <w:pPr>
        <w:spacing w:after="0" w:line="276" w:lineRule="auto"/>
        <w:ind w:left="276" w:firstLine="43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7608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2.</w:t>
      </w:r>
      <w:r w:rsidRPr="007608F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Uzasadnienie </w:t>
      </w:r>
      <w:r w:rsidR="001727E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dla sposobu rozpatrzenia wniosku</w:t>
      </w:r>
      <w:r w:rsidR="001727E4">
        <w:rPr>
          <w:rStyle w:val="Odwoaniedokomentarza"/>
        </w:rPr>
        <w:t xml:space="preserve"> </w:t>
      </w:r>
      <w:r w:rsidR="001727E4">
        <w:rPr>
          <w:rStyle w:val="Odwoaniedokomentarza"/>
          <w:rFonts w:ascii="Times New Roman" w:hAnsi="Times New Roman" w:cs="Times New Roman"/>
          <w:sz w:val="24"/>
          <w:szCs w:val="24"/>
        </w:rPr>
        <w:t>s</w:t>
      </w:r>
      <w:r w:rsidRPr="007608F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tanowi załącznik do niniejszej uchwały. </w:t>
      </w:r>
    </w:p>
    <w:p w14:paraId="73DB6303" w14:textId="44B81024" w:rsidR="003524F4" w:rsidRPr="007608F4" w:rsidRDefault="003524F4" w:rsidP="00C831A7">
      <w:pPr>
        <w:spacing w:before="100" w:beforeAutospacing="1" w:after="100" w:afterAutospacing="1" w:line="276" w:lineRule="auto"/>
        <w:ind w:left="27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7608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§ 2. </w:t>
      </w:r>
      <w:r w:rsidRPr="007608F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Zobowiązuje się Przewodniczącego Rady Gminy do zawiadomienia wnoszącego </w:t>
      </w:r>
      <w:r w:rsidR="001727E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wniosek o</w:t>
      </w:r>
      <w:r w:rsidR="00C831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7608F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sposobie</w:t>
      </w:r>
      <w:r w:rsidR="00713D2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713D20" w:rsidRPr="001604EC">
        <w:rPr>
          <w:rFonts w:ascii="Times New Roman" w:eastAsia="Times New Roman" w:hAnsi="Times New Roman" w:cs="Times New Roman"/>
          <w:sz w:val="24"/>
          <w:szCs w:val="24"/>
          <w:lang w:eastAsia="pl-PL"/>
        </w:rPr>
        <w:t>je</w:t>
      </w:r>
      <w:r w:rsidR="00172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</w:t>
      </w:r>
      <w:r w:rsidRPr="007608F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załatwienia</w:t>
      </w:r>
      <w:r w:rsidR="001604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608F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42726738" w14:textId="77777777" w:rsidR="003524F4" w:rsidRPr="007608F4" w:rsidRDefault="003524F4" w:rsidP="00C831A7">
      <w:pPr>
        <w:spacing w:before="100" w:beforeAutospacing="1" w:after="100" w:afterAutospacing="1" w:line="276" w:lineRule="auto"/>
        <w:ind w:firstLine="276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7608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§ 3. </w:t>
      </w:r>
      <w:r w:rsidRPr="007608F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Uchwała wchodzi w życie z dniem podjęcia. </w:t>
      </w:r>
    </w:p>
    <w:p w14:paraId="39EEB65F" w14:textId="77777777" w:rsidR="003524F4" w:rsidRPr="008542E2" w:rsidRDefault="003524F4" w:rsidP="00C83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</w:p>
    <w:p w14:paraId="15D72AFD" w14:textId="0E96750A" w:rsidR="003524F4" w:rsidRPr="007608F4" w:rsidRDefault="00163CCD" w:rsidP="00352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ab/>
      </w:r>
      <w:r w:rsidR="003524F4" w:rsidRPr="007608F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  </w:t>
      </w:r>
      <w:r w:rsidR="001604E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ab/>
      </w:r>
      <w:r w:rsidR="001604E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ab/>
      </w:r>
      <w:r w:rsidR="001604E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ab/>
      </w:r>
      <w:r w:rsidR="001604E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ab/>
      </w:r>
      <w:r w:rsidR="001604E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ab/>
      </w:r>
      <w:r w:rsidR="001604E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ab/>
      </w:r>
      <w:r w:rsidR="003524F4" w:rsidRPr="007608F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Przewodniczący Rady Gminy </w:t>
      </w:r>
    </w:p>
    <w:p w14:paraId="7A98E288" w14:textId="06113D22" w:rsidR="000B53EB" w:rsidRDefault="00163CCD" w:rsidP="002C1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="001604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="001604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="001604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="001604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="001604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="001604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="007608F4" w:rsidRPr="007608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Waldemar Antoni Samborski</w:t>
      </w:r>
    </w:p>
    <w:p w14:paraId="56376534" w14:textId="77777777" w:rsidR="0064476E" w:rsidRDefault="0064476E" w:rsidP="002C1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14:paraId="26326804" w14:textId="77777777" w:rsidR="0064476E" w:rsidRDefault="0064476E" w:rsidP="002C1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14:paraId="76CD190C" w14:textId="77777777" w:rsidR="0064476E" w:rsidRDefault="0064476E" w:rsidP="002C1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14:paraId="3546D905" w14:textId="77777777" w:rsidR="00940F2C" w:rsidRDefault="00940F2C" w:rsidP="002C1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14:paraId="7A0071CD" w14:textId="77777777" w:rsidR="00940F2C" w:rsidRDefault="00940F2C" w:rsidP="002C1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14:paraId="7E1AAF45" w14:textId="77777777" w:rsidR="0064476E" w:rsidRDefault="0064476E" w:rsidP="002C1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14:paraId="669A7338" w14:textId="77777777" w:rsidR="00437AF7" w:rsidRDefault="00437AF7" w:rsidP="002C1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14:paraId="61C8BFC4" w14:textId="32D5CE43" w:rsidR="001173DA" w:rsidRDefault="0064476E" w:rsidP="001173DA">
      <w:pPr>
        <w:spacing w:after="0" w:line="36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D41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>UZASADNIENIE</w:t>
      </w:r>
      <w:r w:rsidRPr="00D41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</w:r>
      <w:r w:rsidRPr="00D4155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>do Uchwały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 xml:space="preserve"> Nr </w:t>
      </w:r>
      <w:r w:rsidR="0006794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>XXXVIII</w:t>
      </w:r>
      <w:r w:rsidR="00C32DA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>/</w:t>
      </w:r>
      <w:r w:rsidR="0006794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>267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>/202</w:t>
      </w:r>
      <w:r w:rsidR="009B520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>2</w:t>
      </w:r>
      <w:r w:rsidRPr="00D4155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 xml:space="preserve"> Rady Gminy 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>Wydminy</w:t>
      </w:r>
      <w:r w:rsidRPr="00D4155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 xml:space="preserve"> z dnia </w:t>
      </w:r>
      <w:r w:rsidR="0006794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>29 marca</w:t>
      </w:r>
      <w:r w:rsidR="00D1118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="00163CC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>2</w:t>
      </w:r>
      <w:r w:rsidRPr="00D4155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>02</w:t>
      </w:r>
      <w:r w:rsidR="009B520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>2</w:t>
      </w:r>
      <w:r w:rsidRPr="00D4155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 xml:space="preserve"> w </w:t>
      </w:r>
      <w:r w:rsidRPr="008F1F5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 xml:space="preserve">sprawie </w:t>
      </w:r>
      <w:r w:rsidR="008F1F5E" w:rsidRPr="008F1F5E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pl-PL"/>
        </w:rPr>
        <w:t xml:space="preserve">rozpatrzenia </w:t>
      </w:r>
      <w:r w:rsidR="001173DA" w:rsidRPr="001173DA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wniosku o podjęcie uchwały w sprawie Apelu o niepodejmowanie działań wpływających na dyskryminowanie społeczności z powodów rasowych, religijnych, medycznych czy sanitarnych.</w:t>
      </w:r>
    </w:p>
    <w:p w14:paraId="593AEEEE" w14:textId="77777777" w:rsidR="001173DA" w:rsidRDefault="001173DA" w:rsidP="001173DA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</w:p>
    <w:p w14:paraId="213E2970" w14:textId="21521244" w:rsidR="001173DA" w:rsidRPr="00F52458" w:rsidRDefault="001173DA" w:rsidP="001173D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D</w:t>
      </w:r>
      <w:r w:rsidRPr="006F3C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ziałając na podstawie § 87 ust. 1 pkt 1 Statutu Gminy Wydminy </w:t>
      </w:r>
      <w:r w:rsidRPr="006F3C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stanowiącego załącznik Nr 1 do Uchwały </w:t>
      </w:r>
      <w:r w:rsidRPr="006F3CA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Nr II/8/2018</w:t>
      </w:r>
      <w:r w:rsidRPr="006F3C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F3CA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Rady Gminy Wydminy</w:t>
      </w:r>
      <w:r w:rsidRPr="006F3C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F3CA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 dnia 5 grudnia 2018 r.</w:t>
      </w:r>
      <w:r w:rsidRPr="006F3C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F3CA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 sprawie uchwalenia Statutu  Gminy Wydminy</w:t>
      </w:r>
      <w:r w:rsidRPr="006F3C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(Dz. Urz. Woj. </w:t>
      </w:r>
      <w:proofErr w:type="spellStart"/>
      <w:r w:rsidRPr="006F3CAE">
        <w:rPr>
          <w:rFonts w:ascii="Times New Roman" w:eastAsia="Times New Roman" w:hAnsi="Times New Roman" w:cs="Times New Roman"/>
          <w:sz w:val="24"/>
          <w:szCs w:val="24"/>
          <w:lang w:eastAsia="zh-CN"/>
        </w:rPr>
        <w:t>Warm</w:t>
      </w:r>
      <w:proofErr w:type="spellEnd"/>
      <w:r w:rsidRPr="006F3CAE">
        <w:rPr>
          <w:rFonts w:ascii="Times New Roman" w:eastAsia="Times New Roman" w:hAnsi="Times New Roman" w:cs="Times New Roman"/>
          <w:sz w:val="24"/>
          <w:szCs w:val="24"/>
          <w:lang w:eastAsia="zh-CN"/>
        </w:rPr>
        <w:t>.-</w:t>
      </w:r>
      <w:proofErr w:type="spellStart"/>
      <w:r w:rsidRPr="006F3CAE">
        <w:rPr>
          <w:rFonts w:ascii="Times New Roman" w:eastAsia="Times New Roman" w:hAnsi="Times New Roman" w:cs="Times New Roman"/>
          <w:sz w:val="24"/>
          <w:szCs w:val="24"/>
          <w:lang w:eastAsia="zh-CN"/>
        </w:rPr>
        <w:t>Maz</w:t>
      </w:r>
      <w:proofErr w:type="spellEnd"/>
      <w:r w:rsidRPr="006F3C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z 2019 r., poz. 288)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Komisja Skarg, Wniosków i Petycji </w:t>
      </w:r>
      <w:r w:rsidRPr="006F3C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podjęła się przeprowadzić postępowanie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rozpatrujące wniosek Radnego Rady Miejskiej w Giżycku Pana Łukasza Zakrzewskiego, który wpłynął 15 grudnia 2021 r. Wniosek</w:t>
      </w:r>
      <w:r w:rsidRPr="005D7140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dotyczy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zh-CN"/>
        </w:rPr>
        <w:t>podjęcia uchwały w sprawie przyjęcia Apelu o niepodejmowanie działań wpływających na dyskryminowanie społeczności z powodów rasowych, religijnych, medycznych czy sanitarnych.</w:t>
      </w:r>
    </w:p>
    <w:p w14:paraId="68C8673B" w14:textId="77777777" w:rsidR="001173DA" w:rsidRDefault="001173DA" w:rsidP="001173D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5640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Przewodniczący Rady Gminy na Sesji Rady Gminy w dniu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29 grudnia</w:t>
      </w:r>
      <w:r w:rsidRPr="005640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202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1</w:t>
      </w:r>
      <w:r w:rsidRPr="005640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roku zapoznał Radnych ze złożon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ym wnioskiem </w:t>
      </w:r>
      <w:r w:rsidRPr="005640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i przekazał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wniosek</w:t>
      </w:r>
      <w:r w:rsidRPr="005640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do Komisji Skarg, Wniosków i Petycji Gminy Wydminy celem zbadania sprawy. </w:t>
      </w:r>
    </w:p>
    <w:p w14:paraId="6B2D2F74" w14:textId="77777777" w:rsidR="001173DA" w:rsidRPr="00DC7B14" w:rsidRDefault="001173DA" w:rsidP="001173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1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Członkowie Komisji podczas posiedzenia w dniu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14</w:t>
      </w:r>
      <w:r w:rsidRPr="003F61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stycznia</w:t>
      </w:r>
      <w:r w:rsidRPr="003F61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2022r.</w:t>
      </w:r>
      <w:r w:rsidRPr="003F61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zapoznali się z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 wnioskiem oraz załącznikami (projektem uchwały oraz uchwałą Rady Gminy Pozezdrze)</w:t>
      </w:r>
      <w:r w:rsidRPr="003F61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. </w:t>
      </w:r>
      <w:r w:rsidRPr="003F617B">
        <w:rPr>
          <w:rFonts w:ascii="Times New Roman" w:hAnsi="Times New Roman" w:cs="Times New Roman"/>
          <w:sz w:val="24"/>
          <w:szCs w:val="24"/>
        </w:rPr>
        <w:t xml:space="preserve">Komisja Skarg, Wniosków i Petycji </w:t>
      </w:r>
      <w:r w:rsidRPr="0064476E">
        <w:rPr>
          <w:rFonts w:ascii="Times New Roman" w:eastAsia="Times New Roman" w:hAnsi="Times New Roman" w:cs="Times New Roman"/>
          <w:sz w:val="24"/>
          <w:szCs w:val="24"/>
          <w:lang w:eastAsia="pl-PL"/>
        </w:rPr>
        <w:t>wnosi do Rady Gminy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4476E">
        <w:rPr>
          <w:rFonts w:ascii="Times New Roman" w:eastAsia="Times New Roman" w:hAnsi="Times New Roman" w:cs="Times New Roman"/>
          <w:sz w:val="24"/>
          <w:szCs w:val="24"/>
          <w:lang w:eastAsia="pl-PL"/>
        </w:rPr>
        <w:t>negatywne rozpatrzenie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wniosku. </w:t>
      </w:r>
      <w:bookmarkStart w:id="0" w:name="_Hlk6626322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Odnosząc się do przedmiotu wniosku i Apelu Komisja Skarg, Wniosków i Petycji pragnie podkreślić, że kwestie poruszone w treści nie mieszczą się w zakresie kompetencji Rady Gminy Wydminy.  R</w:t>
      </w:r>
      <w:r w:rsidRPr="007D24D8">
        <w:rPr>
          <w:rFonts w:ascii="Times New Roman" w:hAnsi="Times New Roman" w:cs="Times New Roman"/>
          <w:sz w:val="24"/>
          <w:szCs w:val="24"/>
        </w:rPr>
        <w:t>ada gminy może podejmować uchwały tylko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24D8">
        <w:rPr>
          <w:rFonts w:ascii="Times New Roman" w:hAnsi="Times New Roman" w:cs="Times New Roman"/>
          <w:sz w:val="24"/>
          <w:szCs w:val="24"/>
        </w:rPr>
        <w:t>granicach zadań gminy,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24D8">
        <w:rPr>
          <w:rFonts w:ascii="Times New Roman" w:hAnsi="Times New Roman" w:cs="Times New Roman"/>
          <w:sz w:val="24"/>
          <w:szCs w:val="24"/>
        </w:rPr>
        <w:t>zatem w sprawach publicznych o znaczeniu lokalnym, niezastrzeżonych ustawami na rzecz innych podmiotów (art. 6 ust. 1 ustawy o samorządzie gminnym). Tymczasem żaden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24D8">
        <w:rPr>
          <w:rFonts w:ascii="Times New Roman" w:hAnsi="Times New Roman" w:cs="Times New Roman"/>
          <w:sz w:val="24"/>
          <w:szCs w:val="24"/>
        </w:rPr>
        <w:t>przepisów ustawy o samorządzie gminnym, a w szczególności art. 7, nie obejmuje swym zakresem podejmowania jakichkolwiek działań władczych względem organów administracji centralnej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D24D8">
        <w:rPr>
          <w:rFonts w:ascii="Times New Roman" w:hAnsi="Times New Roman" w:cs="Times New Roman"/>
          <w:sz w:val="24"/>
          <w:szCs w:val="24"/>
        </w:rPr>
        <w:t>Tak podjęta uchwała wykraczałaby poza zakres zadań gminy, a zatem byłaby niezgodna z obowiązującym prawem. Organ władzy publicznej działa wyłącznie w ramach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24D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24D8">
        <w:rPr>
          <w:rFonts w:ascii="Times New Roman" w:hAnsi="Times New Roman" w:cs="Times New Roman"/>
          <w:sz w:val="24"/>
          <w:szCs w:val="24"/>
        </w:rPr>
        <w:t>granicach prawa, co oznacza, że mogą one podejmować tylko działania, na które prawo wprost im zezwala; niedopuszczalna jest wykładnia rozszerzająca, bazująca na szerokiej interpretacji zapisu art. 18 ust. 1 ustawy o samorządzie gminnym.</w:t>
      </w:r>
    </w:p>
    <w:p w14:paraId="3F8259FF" w14:textId="09D68B47" w:rsidR="001173DA" w:rsidRDefault="001173DA" w:rsidP="001173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D8">
        <w:rPr>
          <w:rFonts w:ascii="Times New Roman" w:hAnsi="Times New Roman" w:cs="Times New Roman"/>
          <w:sz w:val="24"/>
          <w:szCs w:val="24"/>
        </w:rPr>
        <w:t>Należy zauważyć, że przepis art. 18 ust. 1 ustawy o samorządzie gminnym nie jest,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24D8">
        <w:rPr>
          <w:rFonts w:ascii="Times New Roman" w:hAnsi="Times New Roman" w:cs="Times New Roman"/>
          <w:sz w:val="24"/>
          <w:szCs w:val="24"/>
        </w:rPr>
        <w:t xml:space="preserve">utrwaloną w doktrynie i orzecznictwie linią interpretacyjną, samodzielnym przepisem kompetencyjnym; uchwała podjęta wyłącznie na jego podstawie również byłaby aktem podjętym bez podstawy prawnej, a więc niezgodnym z prawem. W orzecznictwie oraz w doktrynie przyjmuje się jedynie, że przepis art. 18 ust. 1 ustawy o samorządzie gminnym upoważnia radę gminy do </w:t>
      </w:r>
      <w:r w:rsidRPr="007D24D8">
        <w:rPr>
          <w:rFonts w:ascii="Times New Roman" w:hAnsi="Times New Roman" w:cs="Times New Roman"/>
          <w:sz w:val="24"/>
          <w:szCs w:val="24"/>
        </w:rPr>
        <w:lastRenderedPageBreak/>
        <w:t xml:space="preserve">podejmowania działań nie władczych, np. o charakterze programowym, intencyjnym, co jednak nie dotyczy treści analizowanej petycji. </w:t>
      </w:r>
      <w:bookmarkEnd w:id="0"/>
    </w:p>
    <w:p w14:paraId="06C35200" w14:textId="77777777" w:rsidR="001173DA" w:rsidRDefault="001173DA" w:rsidP="001173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powyższym kontekście należy zaznaczyć, że samorząd gminny nie jest odpowiedzialny za organizację szczepień przeciwko COVID-19 oraz wydawania obostrzeń sanitarnych dla osób zaszczepionych i niezaszczepionych. Wszelkie kwestie dotyczące tych szczepień – od zakupu szczepionek i ich dystrybucji, poprzez monitoring przebiegu i efektywności szczepienia, aż po bezpieczeństwo Polaków – uregulowane są w przyjętym przez Radę Ministrów „Narodowym Programie Szczepień przeciw COVID-19”. Zawarty w rozdziale IX tego opracowania wykaz podmiotów zaangażowanych w realizację programu nie obejmuje jednostek samorządu terytorialnego. </w:t>
      </w:r>
    </w:p>
    <w:p w14:paraId="0E2D6C9F" w14:textId="77777777" w:rsidR="001173DA" w:rsidRPr="00A3017E" w:rsidRDefault="001173DA" w:rsidP="001173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powyższym, mając na uwadze fakt, iż przedmiotowy wniosek wykracza poza zakres kompetencji ustawowych Rady Gminy Wydminy, konieczne jest podjęcie uchwały o jej niezasadności. </w:t>
      </w:r>
    </w:p>
    <w:p w14:paraId="01C22D59" w14:textId="77777777" w:rsidR="0064476E" w:rsidRPr="00D41553" w:rsidRDefault="0064476E" w:rsidP="001173DA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iCs/>
          <w:lang w:eastAsia="pl-PL"/>
        </w:rPr>
      </w:pPr>
    </w:p>
    <w:sectPr w:rsidR="0064476E" w:rsidRPr="00D41553" w:rsidSect="00067947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4769B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91"/>
    <w:rsid w:val="00025F3B"/>
    <w:rsid w:val="00053DEA"/>
    <w:rsid w:val="00067947"/>
    <w:rsid w:val="00085C35"/>
    <w:rsid w:val="00086ED2"/>
    <w:rsid w:val="00087556"/>
    <w:rsid w:val="0009654D"/>
    <w:rsid w:val="000B53EB"/>
    <w:rsid w:val="000E1D61"/>
    <w:rsid w:val="00102F45"/>
    <w:rsid w:val="001173DA"/>
    <w:rsid w:val="001178BC"/>
    <w:rsid w:val="00124033"/>
    <w:rsid w:val="001604EC"/>
    <w:rsid w:val="00163CCD"/>
    <w:rsid w:val="001727E4"/>
    <w:rsid w:val="00193C86"/>
    <w:rsid w:val="001B09A5"/>
    <w:rsid w:val="001B261E"/>
    <w:rsid w:val="001D1691"/>
    <w:rsid w:val="001D7532"/>
    <w:rsid w:val="001E3DDF"/>
    <w:rsid w:val="00214B56"/>
    <w:rsid w:val="002157C7"/>
    <w:rsid w:val="0021665E"/>
    <w:rsid w:val="00221433"/>
    <w:rsid w:val="00225520"/>
    <w:rsid w:val="002315EA"/>
    <w:rsid w:val="00277B84"/>
    <w:rsid w:val="002B4E4A"/>
    <w:rsid w:val="002B6EF9"/>
    <w:rsid w:val="002C15D4"/>
    <w:rsid w:val="002D059E"/>
    <w:rsid w:val="002D7CA6"/>
    <w:rsid w:val="003524F4"/>
    <w:rsid w:val="00391E93"/>
    <w:rsid w:val="00396F23"/>
    <w:rsid w:val="003A2F82"/>
    <w:rsid w:val="003A7139"/>
    <w:rsid w:val="003A73B2"/>
    <w:rsid w:val="003B0A47"/>
    <w:rsid w:val="003D14BC"/>
    <w:rsid w:val="003D277F"/>
    <w:rsid w:val="003E4C1A"/>
    <w:rsid w:val="003E68B4"/>
    <w:rsid w:val="003F06CD"/>
    <w:rsid w:val="00400F11"/>
    <w:rsid w:val="004017F5"/>
    <w:rsid w:val="004020D3"/>
    <w:rsid w:val="00402B88"/>
    <w:rsid w:val="004042EA"/>
    <w:rsid w:val="0040638B"/>
    <w:rsid w:val="004351BF"/>
    <w:rsid w:val="00437AF7"/>
    <w:rsid w:val="0044097E"/>
    <w:rsid w:val="00442FFF"/>
    <w:rsid w:val="004460CD"/>
    <w:rsid w:val="00447AEC"/>
    <w:rsid w:val="00471844"/>
    <w:rsid w:val="004822F0"/>
    <w:rsid w:val="004A02C5"/>
    <w:rsid w:val="004A0479"/>
    <w:rsid w:val="004A3A79"/>
    <w:rsid w:val="004B0BD4"/>
    <w:rsid w:val="004C02E3"/>
    <w:rsid w:val="004C5DC3"/>
    <w:rsid w:val="004C68DF"/>
    <w:rsid w:val="004F110B"/>
    <w:rsid w:val="004F2918"/>
    <w:rsid w:val="004F2DDE"/>
    <w:rsid w:val="00504311"/>
    <w:rsid w:val="00526CD7"/>
    <w:rsid w:val="0054302A"/>
    <w:rsid w:val="00547409"/>
    <w:rsid w:val="00550D2C"/>
    <w:rsid w:val="00564DE1"/>
    <w:rsid w:val="00581DC6"/>
    <w:rsid w:val="005867E3"/>
    <w:rsid w:val="005A0C98"/>
    <w:rsid w:val="005C4673"/>
    <w:rsid w:val="005F1CA3"/>
    <w:rsid w:val="005F464C"/>
    <w:rsid w:val="006052EA"/>
    <w:rsid w:val="00610EA5"/>
    <w:rsid w:val="0064476E"/>
    <w:rsid w:val="00656AB6"/>
    <w:rsid w:val="006D2908"/>
    <w:rsid w:val="006D6AEF"/>
    <w:rsid w:val="007056CC"/>
    <w:rsid w:val="00706FD6"/>
    <w:rsid w:val="00707F3D"/>
    <w:rsid w:val="00712ABC"/>
    <w:rsid w:val="00713D20"/>
    <w:rsid w:val="007155B1"/>
    <w:rsid w:val="00722B78"/>
    <w:rsid w:val="007268E2"/>
    <w:rsid w:val="00732A45"/>
    <w:rsid w:val="0073790D"/>
    <w:rsid w:val="00737DA2"/>
    <w:rsid w:val="00751C4A"/>
    <w:rsid w:val="007608F4"/>
    <w:rsid w:val="00764052"/>
    <w:rsid w:val="00770128"/>
    <w:rsid w:val="00792CDF"/>
    <w:rsid w:val="00794F80"/>
    <w:rsid w:val="007A5600"/>
    <w:rsid w:val="007C08D8"/>
    <w:rsid w:val="007C23AD"/>
    <w:rsid w:val="007D24D8"/>
    <w:rsid w:val="007D2F25"/>
    <w:rsid w:val="007D3741"/>
    <w:rsid w:val="008609A2"/>
    <w:rsid w:val="008817E0"/>
    <w:rsid w:val="008B1267"/>
    <w:rsid w:val="008B4B22"/>
    <w:rsid w:val="008C2760"/>
    <w:rsid w:val="008D5EFD"/>
    <w:rsid w:val="008E4B1E"/>
    <w:rsid w:val="008E6DD9"/>
    <w:rsid w:val="008F1F5E"/>
    <w:rsid w:val="00911F44"/>
    <w:rsid w:val="00924BDF"/>
    <w:rsid w:val="00926E83"/>
    <w:rsid w:val="00935275"/>
    <w:rsid w:val="00940F2C"/>
    <w:rsid w:val="00952803"/>
    <w:rsid w:val="00957FFD"/>
    <w:rsid w:val="009658E5"/>
    <w:rsid w:val="009716A1"/>
    <w:rsid w:val="00973957"/>
    <w:rsid w:val="00994312"/>
    <w:rsid w:val="009B41E6"/>
    <w:rsid w:val="009B5203"/>
    <w:rsid w:val="009C30FC"/>
    <w:rsid w:val="009E35F8"/>
    <w:rsid w:val="009F5E8D"/>
    <w:rsid w:val="00A040B0"/>
    <w:rsid w:val="00A0688F"/>
    <w:rsid w:val="00A41AFF"/>
    <w:rsid w:val="00A522DC"/>
    <w:rsid w:val="00A82CB6"/>
    <w:rsid w:val="00A95188"/>
    <w:rsid w:val="00B05399"/>
    <w:rsid w:val="00B24BAE"/>
    <w:rsid w:val="00B625A1"/>
    <w:rsid w:val="00B71350"/>
    <w:rsid w:val="00B860F1"/>
    <w:rsid w:val="00B9052C"/>
    <w:rsid w:val="00B94FCF"/>
    <w:rsid w:val="00BA5691"/>
    <w:rsid w:val="00BB208F"/>
    <w:rsid w:val="00BB729D"/>
    <w:rsid w:val="00BC7E0B"/>
    <w:rsid w:val="00BE155E"/>
    <w:rsid w:val="00BE4224"/>
    <w:rsid w:val="00BF70BE"/>
    <w:rsid w:val="00C02294"/>
    <w:rsid w:val="00C034C1"/>
    <w:rsid w:val="00C27683"/>
    <w:rsid w:val="00C32468"/>
    <w:rsid w:val="00C32DA9"/>
    <w:rsid w:val="00C330D8"/>
    <w:rsid w:val="00C531D9"/>
    <w:rsid w:val="00C831A7"/>
    <w:rsid w:val="00C90EC1"/>
    <w:rsid w:val="00CA28BB"/>
    <w:rsid w:val="00CA2B0B"/>
    <w:rsid w:val="00CA7EBB"/>
    <w:rsid w:val="00CE3ECA"/>
    <w:rsid w:val="00CF57E0"/>
    <w:rsid w:val="00CF5F22"/>
    <w:rsid w:val="00D019A5"/>
    <w:rsid w:val="00D11182"/>
    <w:rsid w:val="00D1305E"/>
    <w:rsid w:val="00D146CF"/>
    <w:rsid w:val="00D413EA"/>
    <w:rsid w:val="00D46B81"/>
    <w:rsid w:val="00D52663"/>
    <w:rsid w:val="00D6193F"/>
    <w:rsid w:val="00D81324"/>
    <w:rsid w:val="00D979B9"/>
    <w:rsid w:val="00DA50B1"/>
    <w:rsid w:val="00DC7B14"/>
    <w:rsid w:val="00DD493A"/>
    <w:rsid w:val="00DD527F"/>
    <w:rsid w:val="00DF204C"/>
    <w:rsid w:val="00E1262B"/>
    <w:rsid w:val="00E22961"/>
    <w:rsid w:val="00E53793"/>
    <w:rsid w:val="00EA35D0"/>
    <w:rsid w:val="00ED069B"/>
    <w:rsid w:val="00EF4B35"/>
    <w:rsid w:val="00F00F2E"/>
    <w:rsid w:val="00F13008"/>
    <w:rsid w:val="00F323C3"/>
    <w:rsid w:val="00F701A2"/>
    <w:rsid w:val="00F8374C"/>
    <w:rsid w:val="00F84C23"/>
    <w:rsid w:val="00F92D55"/>
    <w:rsid w:val="00F93238"/>
    <w:rsid w:val="00F96317"/>
    <w:rsid w:val="00F97726"/>
    <w:rsid w:val="00FC5199"/>
    <w:rsid w:val="00FE0E98"/>
    <w:rsid w:val="00FE1474"/>
    <w:rsid w:val="00FF0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C5A8"/>
  <w15:docId w15:val="{2EAABC6D-C8C7-4757-BF24-AF343D40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93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24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524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5D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37AF7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8F1F5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0F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0F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0F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F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F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Gmina Wydminy</cp:lastModifiedBy>
  <cp:revision>3</cp:revision>
  <cp:lastPrinted>2022-01-26T12:42:00Z</cp:lastPrinted>
  <dcterms:created xsi:type="dcterms:W3CDTF">2022-01-26T12:43:00Z</dcterms:created>
  <dcterms:modified xsi:type="dcterms:W3CDTF">2022-03-30T17:01:00Z</dcterms:modified>
</cp:coreProperties>
</file>