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E05" w:rsidRDefault="006A2E05" w:rsidP="006A2E05">
      <w:pPr>
        <w:spacing w:line="360" w:lineRule="auto"/>
        <w:jc w:val="center"/>
        <w:rPr>
          <w:rFonts w:cs="Times New Roman"/>
          <w:color w:val="000000"/>
        </w:rPr>
      </w:pPr>
      <w:r>
        <w:rPr>
          <w:color w:val="000000"/>
        </w:rPr>
        <w:t>UZASADNIENIE</w:t>
      </w:r>
      <w:r>
        <w:rPr>
          <w:color w:val="000000"/>
        </w:rPr>
        <w:br/>
      </w:r>
      <w:r w:rsidRPr="003A6C1E">
        <w:rPr>
          <w:i/>
          <w:iCs/>
          <w:color w:val="000000"/>
        </w:rPr>
        <w:t>do Uchwały Nr XIV/89/2019 Rady Gminy Wydminy z dnia 09 grudnia 2019r. w sprawie zawarcie porozumienia ze Stowarzyszeniem „Klub Mam i Tatusiów Monti” oraz Fundacją „Rodzinna Stacja” dla celów przygotowania i realizacji projektu „Pomyślny Wiatr” w ramach Regionalnego Programu Operacyjnego Województwa Warmińsko-Mazurskiego, Oś Priorytetowa 11 Włączenie Społeczne, Poddziałanie 11.2.3. Ułatwienie dostępu do usług społecznych, w tym integracja ze środowiskiem lokalnym.</w:t>
      </w:r>
      <w:r w:rsidRPr="003A6C1E">
        <w:rPr>
          <w:i/>
          <w:iCs/>
          <w:color w:val="000000"/>
        </w:rPr>
        <w:br/>
      </w:r>
    </w:p>
    <w:p w:rsidR="006A2E05" w:rsidRDefault="006A2E05" w:rsidP="006A2E05">
      <w:pPr>
        <w:spacing w:line="360" w:lineRule="auto"/>
        <w:ind w:firstLine="720"/>
        <w:jc w:val="both"/>
        <w:rPr>
          <w:rFonts w:cs="Times New Roman"/>
          <w:b/>
          <w:bCs/>
          <w:color w:val="000000"/>
        </w:rPr>
      </w:pPr>
      <w:r>
        <w:rPr>
          <w:rFonts w:cs="Times New Roman"/>
          <w:color w:val="000000"/>
        </w:rPr>
        <w:t>Projekt "Pomyślny Wiatr" będzie zakładał komplementarne usługi wsparcia rodzin, w</w:t>
      </w:r>
      <w:r>
        <w:rPr>
          <w:rFonts w:cs="Times New Roman"/>
          <w:color w:val="000000"/>
        </w:rPr>
        <w:t> </w:t>
      </w:r>
      <w:r>
        <w:rPr>
          <w:rFonts w:cs="Times New Roman"/>
          <w:color w:val="000000"/>
        </w:rPr>
        <w:t xml:space="preserve">tym usługi pracy z rodziną zgodnie z ustawą z </w:t>
      </w:r>
      <w:r>
        <w:rPr>
          <w:rFonts w:cs="Times New Roman"/>
        </w:rPr>
        <w:t>dnia 9 czerwca 2011 r. o wspieraniu rodziny i</w:t>
      </w:r>
      <w:r>
        <w:rPr>
          <w:rFonts w:cs="Times New Roman"/>
        </w:rPr>
        <w:t> </w:t>
      </w:r>
      <w:r>
        <w:rPr>
          <w:rFonts w:cs="Times New Roman"/>
        </w:rPr>
        <w:t xml:space="preserve">systemie pieczy zastępczej (t. j. Dz. U. z 2019 r. poz. 1111 z </w:t>
      </w:r>
      <w:proofErr w:type="spellStart"/>
      <w:r>
        <w:rPr>
          <w:rFonts w:cs="Times New Roman"/>
        </w:rPr>
        <w:t>późn</w:t>
      </w:r>
      <w:proofErr w:type="spellEnd"/>
      <w:r>
        <w:rPr>
          <w:rFonts w:cs="Times New Roman"/>
        </w:rPr>
        <w:t xml:space="preserve">. </w:t>
      </w:r>
      <w:proofErr w:type="spellStart"/>
      <w:r>
        <w:rPr>
          <w:rFonts w:cs="Times New Roman"/>
        </w:rPr>
        <w:t>zm</w:t>
      </w:r>
      <w:proofErr w:type="spellEnd"/>
      <w:r>
        <w:rPr>
          <w:rFonts w:cs="Times New Roman"/>
        </w:rPr>
        <w:t>) w ramach działań profilaktycznych mających ograniczyć umieszczanie dzieci w pieczy zastępczej, w tym w szczególności poprzez: poradnictwo specjalistyczne, pomoc prawną, wsparcie terapeutyczne i</w:t>
      </w:r>
      <w:r>
        <w:rPr>
          <w:rFonts w:cs="Times New Roman"/>
        </w:rPr>
        <w:t> </w:t>
      </w:r>
      <w:r>
        <w:rPr>
          <w:rFonts w:cs="Times New Roman"/>
        </w:rPr>
        <w:t xml:space="preserve">mediację, usługi dla rodzin z dziećmi w tym animacje i grupy zabawowe. Wsparciem objętych zostanie 14 rodzin zamieszkujących gminę Wydminy zagrożonych ubóstwem i/lub wykluczeniem społecznym, przeżywających problemy opiekuńczo - wychowawcze, a także sytuacji zagrożenia utraty możliwości opieki nad dziećmi, priorytetowo doświadczających wielokrotnego wykluczenia społecznego. Uzasadnieniem realizacji wsparcia jest potrzeba wynikająca z dysfunkcjonalności rodzin w wieloproblemowym aspekcie - bezrobocie, ubóstwo, przemoc, uzależnienia, rozbicie rodzin oraz brak dostępności do wysokiej jakości usług społecznych w regionie. Projekt niweluje dysproporcje w dostępności do wysokiej jakości usług społecznych wsparcia rodziny szczególnie na obszarach peryferyjnych oddalonych od miasta poprzez świadczenia usług w środowisku lokalnym - miejscu zamieszkania uczestników (mobilna praca specjalistów). Dzięki wsparciu specjalistów, odpowiednio do potrzeb rodzice będą mieli  szansę na odbudowanie swojego potencjału do pełnienia roli opiekuńczo wychowawczej zwiększając kompetencje społeczne, odzyskując poczucie kontroli, a także wzrost ich motywacji do zmiany swojej sytuacji. Dzieci natomiast zdobędą umiejętności do przejawiania pożądanych społecznie postaw, a ciekawa oferta kreatywnego spędzania wolnego czasu i wspólne twórcze warsztaty pozwolą na odkrycie własnych talentów, wzmocnienie </w:t>
      </w:r>
      <w:r>
        <w:rPr>
          <w:rFonts w:cs="Times New Roman"/>
          <w:color w:val="000000"/>
        </w:rPr>
        <w:t>samooceny i promowanie postaw wolnych od nałogów.</w:t>
      </w:r>
    </w:p>
    <w:p w:rsidR="006A2E05" w:rsidRDefault="006A2E05" w:rsidP="006A2E05">
      <w:pPr>
        <w:spacing w:line="360" w:lineRule="auto"/>
        <w:jc w:val="both"/>
        <w:rPr>
          <w:rFonts w:cs="Times New Roman"/>
          <w:b/>
          <w:color w:val="000000"/>
        </w:rPr>
      </w:pPr>
      <w:r>
        <w:rPr>
          <w:rFonts w:cs="Times New Roman"/>
          <w:b/>
          <w:bCs/>
          <w:color w:val="000000"/>
        </w:rPr>
        <w:t>Celem g</w:t>
      </w:r>
      <w:r>
        <w:rPr>
          <w:rFonts w:cs="Times New Roman"/>
          <w:b/>
          <w:bCs/>
        </w:rPr>
        <w:t>łównym</w:t>
      </w:r>
      <w:r>
        <w:rPr>
          <w:rFonts w:cs="Times New Roman"/>
        </w:rPr>
        <w:t xml:space="preserve"> jest poprawa funkcjonowania społecznego 14 rodzin zagrożonych wykluczeniem społecznym, w tym zagrożonych utratą możliwości opieki nad dziećmi z gminy Wydminy w okresie 01.04.2020-31.03.2021 poprzez zwiększenie dostępu do usług społecznych m.in. pracę asystenta rodziny, pracownika socjalnego. Założenia projektowe to </w:t>
      </w:r>
      <w:r>
        <w:rPr>
          <w:rFonts w:cs="Times New Roman"/>
        </w:rPr>
        <w:lastRenderedPageBreak/>
        <w:t>działania prewencyjne, które mają za zadanie zapobiegać umieszczaniu osób w opiece instytucjonalnej, rozdzielaniu dziecka z rodziną i kierowaniu go do pieczy zastępczej, zgodnie z zakresem usług określonym w ustawie z dnia 9 czerwca 2011 r. o wspieraniu rodziny i</w:t>
      </w:r>
      <w:r>
        <w:rPr>
          <w:rFonts w:cs="Times New Roman"/>
        </w:rPr>
        <w:t> </w:t>
      </w:r>
      <w:bookmarkStart w:id="0" w:name="_GoBack"/>
      <w:bookmarkEnd w:id="0"/>
      <w:r>
        <w:rPr>
          <w:rFonts w:cs="Times New Roman"/>
        </w:rPr>
        <w:t>systemie pieczy zastępczej (</w:t>
      </w:r>
      <w:proofErr w:type="spellStart"/>
      <w:r>
        <w:rPr>
          <w:rFonts w:cs="Times New Roman"/>
        </w:rPr>
        <w:t>t.j</w:t>
      </w:r>
      <w:proofErr w:type="spellEnd"/>
      <w:r>
        <w:rPr>
          <w:rFonts w:cs="Times New Roman"/>
        </w:rPr>
        <w:t>. Dz. U. z 2019 r. poz. 1111 z </w:t>
      </w:r>
      <w:proofErr w:type="spellStart"/>
      <w:r>
        <w:rPr>
          <w:rFonts w:cs="Times New Roman"/>
        </w:rPr>
        <w:t>późn</w:t>
      </w:r>
      <w:proofErr w:type="spellEnd"/>
      <w:r>
        <w:rPr>
          <w:rFonts w:cs="Times New Roman"/>
        </w:rPr>
        <w:t>. zm.).</w:t>
      </w:r>
    </w:p>
    <w:p w:rsidR="006A2E05" w:rsidRDefault="006A2E05" w:rsidP="006A2E05">
      <w:pPr>
        <w:spacing w:line="360" w:lineRule="auto"/>
        <w:rPr>
          <w:rFonts w:cs="Times New Roman"/>
          <w:b/>
          <w:color w:val="000000"/>
        </w:rPr>
      </w:pPr>
      <w:r>
        <w:rPr>
          <w:rFonts w:cs="Times New Roman"/>
          <w:b/>
          <w:color w:val="000000"/>
        </w:rPr>
        <w:t xml:space="preserve">Wartość ogółem: </w:t>
      </w:r>
      <w:r>
        <w:rPr>
          <w:rFonts w:cs="Times New Roman"/>
          <w:color w:val="000000"/>
        </w:rPr>
        <w:t>420 300,00 zł</w:t>
      </w:r>
    </w:p>
    <w:p w:rsidR="006A2E05" w:rsidRDefault="006A2E05" w:rsidP="006A2E05">
      <w:pPr>
        <w:spacing w:line="360" w:lineRule="auto"/>
        <w:rPr>
          <w:rFonts w:cs="Times New Roman"/>
          <w:b/>
          <w:color w:val="000000"/>
        </w:rPr>
      </w:pPr>
      <w:r>
        <w:rPr>
          <w:rFonts w:cs="Times New Roman"/>
          <w:b/>
          <w:color w:val="000000"/>
        </w:rPr>
        <w:t xml:space="preserve">Wnioskowane dofinansowanie: </w:t>
      </w:r>
      <w:r>
        <w:rPr>
          <w:rFonts w:cs="Times New Roman"/>
          <w:color w:val="000000"/>
        </w:rPr>
        <w:t>357 200,00 zł</w:t>
      </w:r>
    </w:p>
    <w:p w:rsidR="006A2E05" w:rsidRDefault="006A2E05" w:rsidP="006A2E05">
      <w:pPr>
        <w:spacing w:line="360" w:lineRule="auto"/>
        <w:rPr>
          <w:rFonts w:cs="Times New Roman"/>
          <w:b/>
          <w:color w:val="000000"/>
        </w:rPr>
      </w:pPr>
      <w:r>
        <w:rPr>
          <w:rFonts w:cs="Times New Roman"/>
          <w:b/>
          <w:color w:val="000000"/>
        </w:rPr>
        <w:t xml:space="preserve">Wkład własny: </w:t>
      </w:r>
      <w:r>
        <w:rPr>
          <w:rFonts w:cs="Times New Roman"/>
          <w:color w:val="000000"/>
        </w:rPr>
        <w:t>15,01% rzeczowy</w:t>
      </w:r>
    </w:p>
    <w:p w:rsidR="006A2E05" w:rsidRDefault="006A2E05" w:rsidP="006A2E05">
      <w:pPr>
        <w:spacing w:line="360" w:lineRule="auto"/>
        <w:rPr>
          <w:rFonts w:cs="Times New Roman"/>
          <w:b/>
          <w:color w:val="000000"/>
        </w:rPr>
      </w:pPr>
      <w:r>
        <w:rPr>
          <w:rFonts w:cs="Times New Roman"/>
          <w:b/>
          <w:color w:val="000000"/>
        </w:rPr>
        <w:t xml:space="preserve">Nazwa wnioskodawcy: </w:t>
      </w:r>
      <w:r>
        <w:rPr>
          <w:rFonts w:cs="Times New Roman"/>
          <w:color w:val="000000"/>
        </w:rPr>
        <w:t>Stowarzyszenie Klub Mam i Tatusiów Monti</w:t>
      </w:r>
    </w:p>
    <w:p w:rsidR="006A2E05" w:rsidRDefault="006A2E05" w:rsidP="006A2E05">
      <w:pPr>
        <w:spacing w:line="360" w:lineRule="auto"/>
        <w:rPr>
          <w:rFonts w:cs="Times New Roman"/>
          <w:b/>
          <w:color w:val="000000"/>
        </w:rPr>
      </w:pPr>
      <w:r>
        <w:rPr>
          <w:rFonts w:cs="Times New Roman"/>
          <w:b/>
          <w:color w:val="000000"/>
        </w:rPr>
        <w:t xml:space="preserve">PARTNER A:  </w:t>
      </w:r>
      <w:r>
        <w:rPr>
          <w:rFonts w:cs="Times New Roman"/>
          <w:color w:val="000000"/>
        </w:rPr>
        <w:t>Nazwa organizacji/instytucji: FUNDACJA "PLAN B"</w:t>
      </w:r>
    </w:p>
    <w:p w:rsidR="006A2E05" w:rsidRDefault="006A2E05" w:rsidP="006A2E05">
      <w:pPr>
        <w:spacing w:line="360" w:lineRule="auto"/>
        <w:rPr>
          <w:color w:val="000000"/>
        </w:rPr>
      </w:pPr>
      <w:r>
        <w:rPr>
          <w:rFonts w:cs="Times New Roman"/>
          <w:b/>
          <w:color w:val="000000"/>
        </w:rPr>
        <w:t xml:space="preserve">PARTNER B: </w:t>
      </w:r>
      <w:r>
        <w:rPr>
          <w:rFonts w:cs="Times New Roman"/>
          <w:color w:val="000000"/>
        </w:rPr>
        <w:t>Nazwa organizacji/instytucji: GMINA WYDMINY</w:t>
      </w:r>
    </w:p>
    <w:p w:rsidR="00C51284" w:rsidRDefault="00C51284"/>
    <w:sectPr w:rsidR="00C51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05"/>
    <w:rsid w:val="006A2E05"/>
    <w:rsid w:val="00C51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D8A3"/>
  <w15:chartTrackingRefBased/>
  <w15:docId w15:val="{A0461603-9555-4A07-8FA4-BE304D24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E05"/>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2838</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cp:revision>
  <dcterms:created xsi:type="dcterms:W3CDTF">2019-12-12T07:13:00Z</dcterms:created>
  <dcterms:modified xsi:type="dcterms:W3CDTF">2019-12-12T07:14:00Z</dcterms:modified>
</cp:coreProperties>
</file>