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28417B" w:rsidRDefault="00280388" w:rsidP="005D0CDF">
      <w:pPr>
        <w:jc w:val="both"/>
      </w:pPr>
      <w:r w:rsidRPr="0052466D">
        <w:t xml:space="preserve">Zmian w planie </w:t>
      </w:r>
      <w:r w:rsidR="0028417B">
        <w:t xml:space="preserve">dochodów i </w:t>
      </w:r>
      <w:r w:rsidR="00E04B6F">
        <w:t>w</w:t>
      </w:r>
      <w:r w:rsidRPr="0052466D">
        <w:t>ydatków dokonano</w:t>
      </w:r>
      <w:r w:rsidR="00E85E98" w:rsidRPr="0052466D">
        <w:t xml:space="preserve"> </w:t>
      </w:r>
      <w:r w:rsidR="0028417B">
        <w:t>na podstawie decyzji Wojewody Warmińsko – Mazurskiego Nr:</w:t>
      </w:r>
    </w:p>
    <w:p w:rsidR="0028417B" w:rsidRDefault="0028417B" w:rsidP="0028417B">
      <w:pPr>
        <w:pStyle w:val="Akapitzlist"/>
        <w:numPr>
          <w:ilvl w:val="0"/>
          <w:numId w:val="3"/>
        </w:numPr>
        <w:jc w:val="both"/>
      </w:pPr>
      <w:r>
        <w:t>FK 147/2018 z dnia 13 czerwca 2018 roku, zwiększającej plan dotacji zleconych w kwocie 30,00 zł z przeznaczeniem na realizację zadań związanych z przyznawaniem Kart Dużej Rodziny,</w:t>
      </w:r>
    </w:p>
    <w:p w:rsidR="0028417B" w:rsidRDefault="0028417B" w:rsidP="0028417B">
      <w:pPr>
        <w:pStyle w:val="Akapitzlist"/>
        <w:numPr>
          <w:ilvl w:val="0"/>
          <w:numId w:val="3"/>
        </w:numPr>
        <w:jc w:val="both"/>
      </w:pPr>
      <w:r>
        <w:t>FK 149/2018 z dnia 14 czerwca 2018 roku, zwiększającej plan dotacji celowych w kwocie 23.094,30 zł z przeznaczeniem na wyposażenie szkół w podręczniki, materiały edukacyjne i materiały ćwiczeniowe,</w:t>
      </w:r>
    </w:p>
    <w:p w:rsidR="0028417B" w:rsidRDefault="0028417B" w:rsidP="0028417B">
      <w:pPr>
        <w:pStyle w:val="Akapitzlist"/>
        <w:numPr>
          <w:ilvl w:val="0"/>
          <w:numId w:val="3"/>
        </w:numPr>
        <w:jc w:val="both"/>
      </w:pPr>
      <w:r>
        <w:t>FK 151/2018 z dnia 15 czerwca 2018 roku, zwiększającej plan dotacji celowych w kwocie 122.098,00 zł z przeznaczeniem na dofinansowanie zadań realizowanych w ramach wieloletniego programu wspierania finansowego gmin w zakresie „Pomoc państwa w zakresie dożywiania”,</w:t>
      </w:r>
    </w:p>
    <w:p w:rsidR="0028417B" w:rsidRDefault="0028417B" w:rsidP="0028417B">
      <w:pPr>
        <w:pStyle w:val="Akapitzlist"/>
        <w:numPr>
          <w:ilvl w:val="0"/>
          <w:numId w:val="3"/>
        </w:numPr>
        <w:jc w:val="both"/>
      </w:pPr>
      <w:r>
        <w:t>FK 153/2018 z dnia 15 czerwca 2018 roku, zmniejszającej plan dotacji celowych w kwocie 960,00 zł, które były przeznaczone na wypłatę zryczałtowanych dodatków energetycznych za I kwartał 2018 roku,</w:t>
      </w:r>
    </w:p>
    <w:p w:rsidR="00F72247" w:rsidRDefault="00F550C2" w:rsidP="0028417B">
      <w:pPr>
        <w:pStyle w:val="Akapitzlist"/>
        <w:numPr>
          <w:ilvl w:val="0"/>
          <w:numId w:val="3"/>
        </w:numPr>
        <w:jc w:val="both"/>
      </w:pPr>
      <w:r>
        <w:t xml:space="preserve">FK 161/2018 z dnia 21 czerwca 2018 roku z dnia 21 czerwca 2018 roku, zwiększającej plan dotacji celowych w kwocie 26.800,00 zł z przeznaczeniem na realizację działań </w:t>
      </w:r>
      <w:r w:rsidR="00F72247">
        <w:t xml:space="preserve">wynikających z Rządowego programu rozwijania szkolnej infrastruktury oraz kompetencji uczniów i nauczycieli w zakresie technologii </w:t>
      </w:r>
      <w:proofErr w:type="spellStart"/>
      <w:r w:rsidR="00F72247">
        <w:t>informacyjno</w:t>
      </w:r>
      <w:proofErr w:type="spellEnd"/>
      <w:r w:rsidR="00F72247">
        <w:t xml:space="preserve"> – komunikacyjnych na lata 2017 – 2019 – „Aktywna tablica”,</w:t>
      </w:r>
    </w:p>
    <w:p w:rsidR="00F72247" w:rsidRDefault="00F72247" w:rsidP="0028417B">
      <w:pPr>
        <w:pStyle w:val="Akapitzlist"/>
        <w:numPr>
          <w:ilvl w:val="0"/>
          <w:numId w:val="3"/>
        </w:numPr>
        <w:jc w:val="both"/>
      </w:pPr>
      <w:r>
        <w:t>FK 162/2018 z dnia 22 czerwca 2018 roku, dokonującej zmian planu dotacji celowych w dziale rodzina w kwocie 217.383,00 zł, celem zabezpieczenia realizacji rządowego programu „Dobry start”</w:t>
      </w:r>
    </w:p>
    <w:p w:rsidR="0083103C" w:rsidRPr="0052466D" w:rsidRDefault="00F72247" w:rsidP="005D0CDF">
      <w:pPr>
        <w:jc w:val="both"/>
      </w:pPr>
      <w:r>
        <w:t>oraz ze</w:t>
      </w:r>
      <w:r w:rsidR="00E04B6F">
        <w:t xml:space="preserve"> względu na potrzeby wynikłe podczas realizacji budżetu.</w:t>
      </w:r>
      <w:bookmarkStart w:id="0" w:name="_GoBack"/>
      <w:bookmarkEnd w:id="0"/>
    </w:p>
    <w:sectPr w:rsidR="0083103C" w:rsidRPr="0052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467D"/>
    <w:multiLevelType w:val="hybridMultilevel"/>
    <w:tmpl w:val="AF003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4000D"/>
    <w:multiLevelType w:val="hybridMultilevel"/>
    <w:tmpl w:val="DAE88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D"/>
    <w:rsid w:val="000050DF"/>
    <w:rsid w:val="00023EA5"/>
    <w:rsid w:val="000555A2"/>
    <w:rsid w:val="0010165D"/>
    <w:rsid w:val="0012623C"/>
    <w:rsid w:val="001D16D6"/>
    <w:rsid w:val="001E4F6F"/>
    <w:rsid w:val="00206F0F"/>
    <w:rsid w:val="00240B81"/>
    <w:rsid w:val="00280388"/>
    <w:rsid w:val="0028417B"/>
    <w:rsid w:val="00293D1A"/>
    <w:rsid w:val="00424A39"/>
    <w:rsid w:val="004327D9"/>
    <w:rsid w:val="00450DF6"/>
    <w:rsid w:val="004E382F"/>
    <w:rsid w:val="005114FD"/>
    <w:rsid w:val="0052466D"/>
    <w:rsid w:val="005B49F3"/>
    <w:rsid w:val="005C4E77"/>
    <w:rsid w:val="005D0CDF"/>
    <w:rsid w:val="00604279"/>
    <w:rsid w:val="006048F2"/>
    <w:rsid w:val="00670A6E"/>
    <w:rsid w:val="006770C4"/>
    <w:rsid w:val="006C5549"/>
    <w:rsid w:val="0075398E"/>
    <w:rsid w:val="007D234B"/>
    <w:rsid w:val="00800557"/>
    <w:rsid w:val="008063B2"/>
    <w:rsid w:val="0083103C"/>
    <w:rsid w:val="00846F26"/>
    <w:rsid w:val="00885E99"/>
    <w:rsid w:val="009369AD"/>
    <w:rsid w:val="00983B8C"/>
    <w:rsid w:val="00990E87"/>
    <w:rsid w:val="009B6871"/>
    <w:rsid w:val="009D73F0"/>
    <w:rsid w:val="00A365BB"/>
    <w:rsid w:val="00A540E2"/>
    <w:rsid w:val="00AA2797"/>
    <w:rsid w:val="00B0402F"/>
    <w:rsid w:val="00B40698"/>
    <w:rsid w:val="00B75E08"/>
    <w:rsid w:val="00BC2972"/>
    <w:rsid w:val="00BF5194"/>
    <w:rsid w:val="00C1086A"/>
    <w:rsid w:val="00C20054"/>
    <w:rsid w:val="00C61AC4"/>
    <w:rsid w:val="00C6236A"/>
    <w:rsid w:val="00C97194"/>
    <w:rsid w:val="00CA5853"/>
    <w:rsid w:val="00E04B6F"/>
    <w:rsid w:val="00E061AC"/>
    <w:rsid w:val="00E114D6"/>
    <w:rsid w:val="00E76845"/>
    <w:rsid w:val="00E85E98"/>
    <w:rsid w:val="00F07A9D"/>
    <w:rsid w:val="00F550C2"/>
    <w:rsid w:val="00F72247"/>
    <w:rsid w:val="00F831AA"/>
    <w:rsid w:val="00F9446B"/>
    <w:rsid w:val="00FB2F7F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9F56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8</cp:revision>
  <dcterms:created xsi:type="dcterms:W3CDTF">2018-04-24T08:07:00Z</dcterms:created>
  <dcterms:modified xsi:type="dcterms:W3CDTF">2018-06-29T09:29:00Z</dcterms:modified>
</cp:coreProperties>
</file>