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764215" w:rsidRDefault="00280388" w:rsidP="001D16D6">
      <w:pPr>
        <w:jc w:val="both"/>
      </w:pPr>
      <w:r w:rsidRPr="0052466D">
        <w:t>Zmian w planie dochodów</w:t>
      </w:r>
      <w:r w:rsidR="00902696">
        <w:t xml:space="preserve"> i 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023EA5" w:rsidRPr="0052466D">
        <w:t>na podstawie</w:t>
      </w:r>
      <w:r w:rsidR="00764215">
        <w:t>:</w:t>
      </w:r>
    </w:p>
    <w:p w:rsidR="001E4F6F" w:rsidRDefault="00023EA5" w:rsidP="001D16D6">
      <w:pPr>
        <w:jc w:val="both"/>
      </w:pPr>
      <w:r w:rsidRPr="0052466D">
        <w:t xml:space="preserve"> decyzji Wojewody Warmińsko – Mazurskiego</w:t>
      </w:r>
      <w:r w:rsidR="001E4F6F">
        <w:t xml:space="preserve"> </w:t>
      </w:r>
      <w:r w:rsidRPr="0052466D">
        <w:t>Nr</w:t>
      </w:r>
      <w:r w:rsidR="001E4F6F">
        <w:t>:</w:t>
      </w:r>
    </w:p>
    <w:p w:rsidR="001E4F6F" w:rsidRDefault="001E4F6F" w:rsidP="001D16D6">
      <w:pPr>
        <w:jc w:val="both"/>
      </w:pPr>
      <w:r>
        <w:t>*</w:t>
      </w:r>
      <w:r w:rsidR="00023EA5" w:rsidRPr="0052466D">
        <w:t xml:space="preserve"> FK</w:t>
      </w:r>
      <w:r w:rsidR="009B6871" w:rsidRPr="0052466D">
        <w:t xml:space="preserve"> </w:t>
      </w:r>
      <w:r w:rsidR="001C2140">
        <w:t>430</w:t>
      </w:r>
      <w:r w:rsidR="009B6871" w:rsidRPr="0052466D">
        <w:t>/201</w:t>
      </w:r>
      <w:r w:rsidR="00764215">
        <w:t>9</w:t>
      </w:r>
      <w:r w:rsidR="00023EA5" w:rsidRPr="0052466D">
        <w:t xml:space="preserve"> roku z dnia </w:t>
      </w:r>
      <w:r w:rsidR="001C2140">
        <w:t>08 listopada</w:t>
      </w:r>
      <w:r w:rsidR="009B6871" w:rsidRPr="0052466D">
        <w:t xml:space="preserve"> 201</w:t>
      </w:r>
      <w:r w:rsidR="00764215">
        <w:t>9</w:t>
      </w:r>
      <w:r w:rsidR="00023EA5" w:rsidRPr="0052466D">
        <w:t xml:space="preserve"> roku </w:t>
      </w:r>
      <w:r w:rsidR="009B6871" w:rsidRPr="0052466D">
        <w:t>z</w:t>
      </w:r>
      <w:r w:rsidR="002757CD">
        <w:t>większającej</w:t>
      </w:r>
      <w:r w:rsidR="009B6871" w:rsidRPr="0052466D">
        <w:t xml:space="preserve"> plan</w:t>
      </w:r>
      <w:r w:rsidR="00023EA5" w:rsidRPr="0052466D">
        <w:t xml:space="preserve"> w dziale </w:t>
      </w:r>
      <w:r w:rsidR="00452AA0">
        <w:t>855 rodzina</w:t>
      </w:r>
      <w:r w:rsidR="00023EA5" w:rsidRPr="0052466D">
        <w:t xml:space="preserve"> w kwocie </w:t>
      </w:r>
      <w:r w:rsidR="001C2140">
        <w:t>365.196,00 zł</w:t>
      </w:r>
      <w:r w:rsidR="002757CD">
        <w:t xml:space="preserve"> z przeznaczeniem na realizację </w:t>
      </w:r>
      <w:r w:rsidR="001C2140">
        <w:t>świadczeń wychowawczych</w:t>
      </w:r>
      <w:r w:rsidR="00452AA0">
        <w:t>,</w:t>
      </w:r>
    </w:p>
    <w:p w:rsidR="000050DF" w:rsidRDefault="001E4F6F" w:rsidP="001D16D6">
      <w:pPr>
        <w:jc w:val="both"/>
      </w:pPr>
      <w:r>
        <w:t>* FK</w:t>
      </w:r>
      <w:r w:rsidR="002757CD">
        <w:t xml:space="preserve"> </w:t>
      </w:r>
      <w:r w:rsidR="001C2140">
        <w:t>445/2019</w:t>
      </w:r>
      <w:r w:rsidR="008F755C">
        <w:t xml:space="preserve"> z dnia </w:t>
      </w:r>
      <w:r w:rsidR="00452AA0">
        <w:t>1</w:t>
      </w:r>
      <w:r w:rsidR="001C2140">
        <w:t>3 listopada</w:t>
      </w:r>
      <w:r w:rsidR="008F755C">
        <w:t xml:space="preserve"> 2019 roku </w:t>
      </w:r>
      <w:r>
        <w:t>z</w:t>
      </w:r>
      <w:r w:rsidR="001C2140">
        <w:t>mniejszającej</w:t>
      </w:r>
      <w:r>
        <w:t xml:space="preserve"> plan w dziale </w:t>
      </w:r>
      <w:r w:rsidR="008F755C">
        <w:t>85</w:t>
      </w:r>
      <w:r w:rsidR="00452AA0">
        <w:t>2 pomoc społeczna</w:t>
      </w:r>
      <w:r w:rsidR="008F755C">
        <w:t xml:space="preserve"> </w:t>
      </w:r>
      <w:r>
        <w:t xml:space="preserve">w kwocie </w:t>
      </w:r>
      <w:r w:rsidR="001C2140">
        <w:t>42.648,00</w:t>
      </w:r>
      <w:r w:rsidR="00452AA0">
        <w:t xml:space="preserve"> zł</w:t>
      </w:r>
      <w:r w:rsidR="001C2140">
        <w:t>, które były przeznaczone na dofinansowanie wypłat składek na ubezpieczenie zdrowotne, dofinansowanie wypłat zasiłków okresowych oraz wypłat zasiłków stałych,</w:t>
      </w:r>
    </w:p>
    <w:p w:rsidR="00631DA0" w:rsidRDefault="000050DF" w:rsidP="001D16D6">
      <w:pPr>
        <w:jc w:val="both"/>
      </w:pPr>
      <w:r>
        <w:t xml:space="preserve">*FK </w:t>
      </w:r>
      <w:r w:rsidR="001C2140">
        <w:t>457</w:t>
      </w:r>
      <w:r>
        <w:t>/201</w:t>
      </w:r>
      <w:r w:rsidR="008F755C">
        <w:t>9</w:t>
      </w:r>
      <w:r>
        <w:t xml:space="preserve"> z dnia </w:t>
      </w:r>
      <w:r w:rsidR="00452AA0">
        <w:t>1</w:t>
      </w:r>
      <w:r w:rsidR="001C2140">
        <w:t>4 listopada</w:t>
      </w:r>
      <w:r w:rsidR="008F755C">
        <w:t xml:space="preserve"> 2019 roku</w:t>
      </w:r>
      <w:r>
        <w:t xml:space="preserve"> z</w:t>
      </w:r>
      <w:r w:rsidR="001C2140">
        <w:t>mniejszającej</w:t>
      </w:r>
      <w:r>
        <w:t xml:space="preserve"> plan dotacji celowych w dziale 85</w:t>
      </w:r>
      <w:r w:rsidR="001C2140">
        <w:t>5 rodzina</w:t>
      </w:r>
      <w:r w:rsidR="00631DA0">
        <w:t xml:space="preserve"> w kwocie 46.800,00 zł</w:t>
      </w:r>
      <w:r w:rsidR="001C2140">
        <w:t>, które były przeznaczone na  wypłaty świadczeń rodzinnych, świadczeń z funduszu alimentacyjnego, na wsparcie kobiet w ciąży i rodzin  oraz na opłacanie składek zdrowotnych,</w:t>
      </w:r>
    </w:p>
    <w:p w:rsidR="008F755C" w:rsidRDefault="008F755C" w:rsidP="001D16D6">
      <w:pPr>
        <w:jc w:val="both"/>
      </w:pPr>
      <w:r>
        <w:t xml:space="preserve">* FK </w:t>
      </w:r>
      <w:r w:rsidR="001C2140">
        <w:t>459</w:t>
      </w:r>
      <w:r>
        <w:t xml:space="preserve">/2019 z dnia </w:t>
      </w:r>
      <w:r w:rsidR="00452AA0">
        <w:t>1</w:t>
      </w:r>
      <w:r w:rsidR="001C2140">
        <w:t>4 listopada</w:t>
      </w:r>
      <w:r w:rsidR="002757CD">
        <w:t xml:space="preserve"> </w:t>
      </w:r>
      <w:r>
        <w:t xml:space="preserve"> 2019 roku zwiększającej plan dotacji celowych w dziale </w:t>
      </w:r>
      <w:r w:rsidR="00172004">
        <w:t xml:space="preserve">750 administracja państwowa </w:t>
      </w:r>
      <w:r w:rsidR="0009731F">
        <w:t xml:space="preserve">w kwocie </w:t>
      </w:r>
      <w:r w:rsidR="00631DA0">
        <w:t>10.193,00 zł</w:t>
      </w:r>
      <w:r w:rsidR="0009731F">
        <w:t xml:space="preserve"> </w:t>
      </w:r>
      <w:r>
        <w:t xml:space="preserve">z przeznaczeniem na </w:t>
      </w:r>
      <w:r w:rsidR="00631DA0">
        <w:t>realizację zadań wynikających z ustawy – Prawo o aktach stanu cywilnego, ustawy o ewidencji ludności oraz ustawy o dowodach osobistych oraz na realizację zadań bieżących z zakresu administracji rządowej,</w:t>
      </w:r>
    </w:p>
    <w:p w:rsidR="0098479B" w:rsidRDefault="008F755C" w:rsidP="001D16D6">
      <w:pPr>
        <w:jc w:val="both"/>
      </w:pPr>
      <w:r>
        <w:t>* FK</w:t>
      </w:r>
      <w:r w:rsidR="00631DA0">
        <w:t xml:space="preserve"> 471</w:t>
      </w:r>
      <w:r>
        <w:t xml:space="preserve">/2019 z dnia </w:t>
      </w:r>
      <w:r w:rsidR="001E5331">
        <w:t>1</w:t>
      </w:r>
      <w:r w:rsidR="00631DA0">
        <w:t>5 listopada</w:t>
      </w:r>
      <w:r>
        <w:t xml:space="preserve"> 2019 roku </w:t>
      </w:r>
      <w:r w:rsidR="0098479B">
        <w:t xml:space="preserve">zwiększającej plan dotacji celowych w dziale </w:t>
      </w:r>
      <w:r w:rsidR="00CC4527">
        <w:t>85</w:t>
      </w:r>
      <w:r w:rsidR="00631DA0">
        <w:t>5 rodzina</w:t>
      </w:r>
      <w:r w:rsidR="0098479B">
        <w:t xml:space="preserve"> </w:t>
      </w:r>
      <w:r w:rsidR="0009731F">
        <w:t xml:space="preserve">w kwocie </w:t>
      </w:r>
      <w:r w:rsidR="00631DA0">
        <w:t>165,00</w:t>
      </w:r>
      <w:r w:rsidR="0009731F">
        <w:t xml:space="preserve"> zł </w:t>
      </w:r>
      <w:r w:rsidR="00E85E98" w:rsidRPr="0052466D">
        <w:t>z</w:t>
      </w:r>
      <w:r w:rsidR="0098479B">
        <w:t xml:space="preserve"> przeznaczeniem na</w:t>
      </w:r>
      <w:r w:rsidR="001E5331">
        <w:t xml:space="preserve"> </w:t>
      </w:r>
      <w:r w:rsidR="00631DA0">
        <w:t>realizację zadań związanych z przyznawaniem Karty Dużej Rodziny,</w:t>
      </w:r>
    </w:p>
    <w:p w:rsidR="00581AAF" w:rsidRDefault="007E4BDB" w:rsidP="001D16D6">
      <w:pPr>
        <w:jc w:val="both"/>
      </w:pPr>
      <w:r>
        <w:t>o</w:t>
      </w:r>
      <w:r w:rsidR="00631DA0">
        <w:t xml:space="preserve">raz pisma Krajowego Biura Wyborczego Delegatura w Olsztynie Nr DOL-804-16/19 z dnia 12 listopada 2019 roku zwiększającego plan w dziale 751 urzędy naczelnych organów władzy państwowej, kontroli i ochrony prawa oraz sądownictwa </w:t>
      </w:r>
      <w:r w:rsidR="001E5331">
        <w:t xml:space="preserve"> </w:t>
      </w:r>
      <w:r w:rsidR="00CC4527">
        <w:t xml:space="preserve">w kwocie </w:t>
      </w:r>
      <w:r w:rsidR="00631DA0">
        <w:t>2.182,00 zł</w:t>
      </w:r>
      <w:r w:rsidR="00CC4527">
        <w:t xml:space="preserve"> z przeznaczeniem na</w:t>
      </w:r>
      <w:r w:rsidR="00631DA0">
        <w:t xml:space="preserve"> </w:t>
      </w:r>
      <w:bookmarkStart w:id="0" w:name="_GoBack"/>
      <w:bookmarkEnd w:id="0"/>
      <w:r w:rsidR="00631DA0">
        <w:t>przygotowanie i przeprowadzenie wyborów uzupełniających do Rady Gminy Wydminy zarządzonych na 12 stycznia 2020 roku</w:t>
      </w:r>
      <w:r>
        <w:t>,</w:t>
      </w:r>
    </w:p>
    <w:p w:rsidR="00E85E98" w:rsidRPr="0052466D" w:rsidRDefault="007F4FFC" w:rsidP="001D16D6">
      <w:pPr>
        <w:jc w:val="both"/>
      </w:pPr>
      <w:r>
        <w:t>o</w:t>
      </w:r>
      <w:r w:rsidR="00902696">
        <w:t>raz ze w</w:t>
      </w:r>
      <w:r w:rsidR="00E85E98" w:rsidRPr="0052466D">
        <w:t>zględu na potrzeby wynikłe podczas realizacji budżetu.</w:t>
      </w:r>
    </w:p>
    <w:p w:rsidR="005D0CDF" w:rsidRDefault="005D0CDF" w:rsidP="005D0CDF">
      <w:pPr>
        <w:jc w:val="both"/>
      </w:pPr>
    </w:p>
    <w:p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9731F"/>
    <w:rsid w:val="0010165D"/>
    <w:rsid w:val="0012623C"/>
    <w:rsid w:val="00172004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50DF6"/>
    <w:rsid w:val="00452AA0"/>
    <w:rsid w:val="004E382F"/>
    <w:rsid w:val="004E4137"/>
    <w:rsid w:val="005114FD"/>
    <w:rsid w:val="0052466D"/>
    <w:rsid w:val="00581AAF"/>
    <w:rsid w:val="005B49F3"/>
    <w:rsid w:val="005C4E77"/>
    <w:rsid w:val="005D0CDF"/>
    <w:rsid w:val="005E14F3"/>
    <w:rsid w:val="00604279"/>
    <w:rsid w:val="006048F2"/>
    <w:rsid w:val="00631DA0"/>
    <w:rsid w:val="00670A6E"/>
    <w:rsid w:val="006770C4"/>
    <w:rsid w:val="00691DD9"/>
    <w:rsid w:val="006C5549"/>
    <w:rsid w:val="0075398E"/>
    <w:rsid w:val="00764215"/>
    <w:rsid w:val="007E4BDB"/>
    <w:rsid w:val="007F4FFC"/>
    <w:rsid w:val="00800557"/>
    <w:rsid w:val="0083103C"/>
    <w:rsid w:val="00846F26"/>
    <w:rsid w:val="00885E99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CC4527"/>
    <w:rsid w:val="00D86830"/>
    <w:rsid w:val="00DA5611"/>
    <w:rsid w:val="00DC5A34"/>
    <w:rsid w:val="00E04002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843A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25</cp:revision>
  <dcterms:created xsi:type="dcterms:W3CDTF">2019-09-30T09:43:00Z</dcterms:created>
  <dcterms:modified xsi:type="dcterms:W3CDTF">2019-11-20T10:25:00Z</dcterms:modified>
</cp:coreProperties>
</file>