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16EB" w14:textId="75C75355" w:rsidR="00CB2B56" w:rsidRPr="00D516CE" w:rsidRDefault="00CB2B56" w:rsidP="00CB2B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/2022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19 </w:t>
      </w:r>
      <w:r>
        <w:rPr>
          <w:rFonts w:ascii="Times New Roman" w:hAnsi="Times New Roman" w:cs="Times New Roman"/>
          <w:i/>
          <w:iCs/>
          <w:sz w:val="24"/>
          <w:szCs w:val="24"/>
        </w:rPr>
        <w:t>maja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2022 roku</w:t>
      </w:r>
    </w:p>
    <w:p w14:paraId="5FE81042" w14:textId="77777777" w:rsidR="00CB2B56" w:rsidRDefault="00CB2B56" w:rsidP="00CB2B56"/>
    <w:p w14:paraId="64C49A7A" w14:textId="7AD4CEF3" w:rsidR="00CB2B56" w:rsidRDefault="00CB2B56" w:rsidP="00CB2B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51143B62" w14:textId="4C81C7B7" w:rsidR="00CB2B56" w:rsidRDefault="00CB2B56" w:rsidP="00CB2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852 Pomoc społeczna, rozdziale 85230 Pomoc w zakresie dożywiania, zwiększenia planu o kwotę 18 909,00zł na podstawie decyzji Wojewody Warmińsko- Mazurskiego</w:t>
      </w:r>
      <w:r w:rsidR="009C7C7B">
        <w:rPr>
          <w:rFonts w:ascii="Times New Roman" w:hAnsi="Times New Roman" w:cs="Times New Roman"/>
          <w:sz w:val="24"/>
          <w:szCs w:val="24"/>
        </w:rPr>
        <w:t>, przyznającej środki na dofinansowanie zadań w ramach programu „Posiłek w domu i w szkole”.</w:t>
      </w:r>
    </w:p>
    <w:p w14:paraId="29D78615" w14:textId="78905BC6" w:rsidR="009C7C7B" w:rsidRPr="00CB2B56" w:rsidRDefault="009C7C7B" w:rsidP="009C7C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zmiany po stronie wydatków wynikają z bieżącej realizacji budżetu, dotyczą planu finansowego Centrum Usług Wspólnych.</w:t>
      </w:r>
    </w:p>
    <w:p w14:paraId="11A41F0F" w14:textId="77777777" w:rsidR="00470F03" w:rsidRDefault="00470F03"/>
    <w:sectPr w:rsidR="004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25FB"/>
    <w:multiLevelType w:val="hybridMultilevel"/>
    <w:tmpl w:val="5ECAE736"/>
    <w:lvl w:ilvl="0" w:tplc="900E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93"/>
    <w:rsid w:val="00470F03"/>
    <w:rsid w:val="00474E93"/>
    <w:rsid w:val="009C7C7B"/>
    <w:rsid w:val="00CB2B56"/>
    <w:rsid w:val="00D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461F"/>
  <w15:chartTrackingRefBased/>
  <w15:docId w15:val="{735BE486-DBB9-4152-A439-48E93BF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</cp:revision>
  <dcterms:created xsi:type="dcterms:W3CDTF">2022-05-24T07:27:00Z</dcterms:created>
  <dcterms:modified xsi:type="dcterms:W3CDTF">2022-05-24T07:34:00Z</dcterms:modified>
</cp:coreProperties>
</file>