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76BE7D9C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5A3B88">
        <w:rPr>
          <w:rFonts w:ascii="Times New Roman" w:hAnsi="Times New Roman" w:cs="Times New Roman"/>
          <w:i/>
          <w:iCs/>
          <w:sz w:val="24"/>
          <w:szCs w:val="24"/>
        </w:rPr>
        <w:t>102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5A3B88">
        <w:rPr>
          <w:rFonts w:ascii="Times New Roman" w:hAnsi="Times New Roman" w:cs="Times New Roman"/>
          <w:i/>
          <w:iCs/>
          <w:sz w:val="24"/>
          <w:szCs w:val="24"/>
        </w:rPr>
        <w:t>22 listopada</w:t>
      </w:r>
      <w:r w:rsidR="00863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2022r</w:t>
      </w:r>
      <w:r w:rsidR="008635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C2F243" w14:textId="77777777" w:rsidR="00BC54A8" w:rsidRDefault="00BC54A8" w:rsidP="00BC54A8"/>
    <w:p w14:paraId="0CD4FA8A" w14:textId="04E5C469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4DF98E6F" w14:textId="5D419B4F" w:rsidR="00220674" w:rsidRDefault="00F60873" w:rsidP="002206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750 Administracja publiczna, rozdziale 75011 </w:t>
      </w:r>
      <w:r w:rsidR="0066745D">
        <w:rPr>
          <w:rFonts w:ascii="Times New Roman" w:hAnsi="Times New Roman" w:cs="Times New Roman"/>
          <w:sz w:val="24"/>
          <w:szCs w:val="24"/>
        </w:rPr>
        <w:t xml:space="preserve">Urzędy wojewódzkie, zwiększenia planu o kwotę </w:t>
      </w:r>
      <w:r w:rsidR="005A3B88">
        <w:rPr>
          <w:rFonts w:ascii="Times New Roman" w:hAnsi="Times New Roman" w:cs="Times New Roman"/>
          <w:sz w:val="24"/>
          <w:szCs w:val="24"/>
        </w:rPr>
        <w:t>2 000</w:t>
      </w:r>
      <w:r w:rsidR="0066745D">
        <w:rPr>
          <w:rFonts w:ascii="Times New Roman" w:hAnsi="Times New Roman" w:cs="Times New Roman"/>
          <w:sz w:val="24"/>
          <w:szCs w:val="24"/>
        </w:rPr>
        <w:t xml:space="preserve">,00zł, na podstawie decyzji Wojewody Warmińsko- Mazurskiego Nr FK </w:t>
      </w:r>
      <w:r w:rsidR="005A3B88">
        <w:rPr>
          <w:rFonts w:ascii="Times New Roman" w:hAnsi="Times New Roman" w:cs="Times New Roman"/>
          <w:sz w:val="24"/>
          <w:szCs w:val="24"/>
        </w:rPr>
        <w:t>431</w:t>
      </w:r>
      <w:r w:rsidR="0066745D">
        <w:rPr>
          <w:rFonts w:ascii="Times New Roman" w:hAnsi="Times New Roman" w:cs="Times New Roman"/>
          <w:sz w:val="24"/>
          <w:szCs w:val="24"/>
        </w:rPr>
        <w:t xml:space="preserve">/2022 przyznającej plan dotacji celowej na dofinansowanie zadań </w:t>
      </w:r>
      <w:r w:rsidR="00220674">
        <w:rPr>
          <w:rFonts w:ascii="Times New Roman" w:hAnsi="Times New Roman" w:cs="Times New Roman"/>
          <w:sz w:val="24"/>
          <w:szCs w:val="24"/>
        </w:rPr>
        <w:t>z zakresu ewidencji ludności, dowodów osobistych, rejestracji stanu cywilnego.</w:t>
      </w:r>
    </w:p>
    <w:p w14:paraId="6CFAD383" w14:textId="08CF84BF" w:rsidR="005A3B88" w:rsidRDefault="005A3B88" w:rsidP="005A3B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E8">
        <w:rPr>
          <w:rFonts w:ascii="Times New Roman" w:hAnsi="Times New Roman" w:cs="Times New Roman"/>
          <w:sz w:val="24"/>
          <w:szCs w:val="24"/>
        </w:rPr>
        <w:t xml:space="preserve">W zakresie planu dochodów -w dziale 758 Różne rozliczenia, rozdziale 75814 Różne rozliczenia finansowe, zwiększenia planu o kwotę </w:t>
      </w:r>
      <w:r>
        <w:rPr>
          <w:rFonts w:ascii="Times New Roman" w:hAnsi="Times New Roman" w:cs="Times New Roman"/>
          <w:sz w:val="24"/>
          <w:szCs w:val="24"/>
        </w:rPr>
        <w:t>18 180</w:t>
      </w:r>
      <w:r w:rsidRPr="006A43E8">
        <w:rPr>
          <w:rFonts w:ascii="Times New Roman" w:hAnsi="Times New Roman" w:cs="Times New Roman"/>
          <w:sz w:val="24"/>
          <w:szCs w:val="24"/>
        </w:rPr>
        <w:t>,00zł w ramach otrzymanych środków z Funduszu Pomocy z przeznaczeniem na edukację dzieci z Ukrainy. Po stronie wydatków kwotę powyższą uwzględniono w dziale 801 Oświata i wychowanie</w:t>
      </w:r>
      <w:r>
        <w:rPr>
          <w:rFonts w:ascii="Times New Roman" w:hAnsi="Times New Roman" w:cs="Times New Roman"/>
          <w:sz w:val="24"/>
          <w:szCs w:val="24"/>
        </w:rPr>
        <w:t xml:space="preserve"> w klasyfikacjach budżetowych odpowiadającym realizowanym zadaniom</w:t>
      </w:r>
      <w:r w:rsidRPr="006A43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00708" w14:textId="7A15F0BB" w:rsidR="005A3B88" w:rsidRDefault="005A3B88" w:rsidP="002206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801 Oświata i wychowanie</w:t>
      </w:r>
      <w:r w:rsidR="00D23569">
        <w:rPr>
          <w:rFonts w:ascii="Times New Roman" w:hAnsi="Times New Roman" w:cs="Times New Roman"/>
          <w:sz w:val="24"/>
          <w:szCs w:val="24"/>
        </w:rPr>
        <w:t xml:space="preserve"> (dochody)</w:t>
      </w:r>
      <w:r>
        <w:rPr>
          <w:rFonts w:ascii="Times New Roman" w:hAnsi="Times New Roman" w:cs="Times New Roman"/>
          <w:sz w:val="24"/>
          <w:szCs w:val="24"/>
        </w:rPr>
        <w:t xml:space="preserve"> w rozdziałach 80103 Oddziały przedszkolne, 80104 Przedszkola, 80106 Inne formy wychowania przedszkolnego dokonano przesunięcia środków w celu prawidłowego rozliczenia zadań w zakresie wychowania przedszkolnego. Przesunięć dokonano na podstawie decyzji Wojewody Warmińsko- Mazurskiego Nr FK 454/2022 z dnia 16 listopada 2022r.</w:t>
      </w:r>
    </w:p>
    <w:p w14:paraId="42227888" w14:textId="5D6CE7FE" w:rsidR="005A3B88" w:rsidRDefault="00D23569" w:rsidP="002206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801 Oświata i wychowanie, rozdziale 80153 Zapewnienie uczniom prawa do bezpłatnego dostępu do podręczników, materiałów edukacyjnych lub materiałów ćwiczeniowych</w:t>
      </w:r>
      <w:r w:rsidR="005E576A">
        <w:rPr>
          <w:rFonts w:ascii="Times New Roman" w:hAnsi="Times New Roman" w:cs="Times New Roman"/>
          <w:sz w:val="24"/>
          <w:szCs w:val="24"/>
        </w:rPr>
        <w:t xml:space="preserve"> zwiększenia planu o kwotę 4 852,96zł na podstawie decyzji Wojewody Warmińsko- Mazurskiego Nr FK 456/2022</w:t>
      </w:r>
      <w:r w:rsidR="001A7818">
        <w:rPr>
          <w:rFonts w:ascii="Times New Roman" w:hAnsi="Times New Roman" w:cs="Times New Roman"/>
          <w:sz w:val="24"/>
          <w:szCs w:val="24"/>
        </w:rPr>
        <w:t xml:space="preserve"> przyznającej dotację celową na sfinansowanie realizacji w/w zadania.</w:t>
      </w:r>
    </w:p>
    <w:p w14:paraId="360CE7FF" w14:textId="748327C9" w:rsidR="001A7818" w:rsidRDefault="001A7818" w:rsidP="002206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 Pomoc społeczna, rozdziale 85213 Składki na ubezpieczenia zdrowotne (…) dokonano zmniejszenia planu o kwotę 7 217,00zł a także zmniejszenia planu w rozdziale 85216 Zasiłki stałe o kwotę 8 929,00zł, na podstawie</w:t>
      </w:r>
      <w:r w:rsidR="0009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</w:t>
      </w:r>
      <w:r w:rsidR="00097DF8">
        <w:rPr>
          <w:rFonts w:ascii="Times New Roman" w:hAnsi="Times New Roman" w:cs="Times New Roman"/>
          <w:sz w:val="24"/>
          <w:szCs w:val="24"/>
        </w:rPr>
        <w:t xml:space="preserve"> Wojewody Warmińsko- Mazurskiego Nr FK 426/2022 z dnia 10 listopada 2022r.</w:t>
      </w:r>
    </w:p>
    <w:p w14:paraId="3A9EB369" w14:textId="59274471" w:rsidR="00F60873" w:rsidRDefault="001C2652" w:rsidP="00097D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855 Rodzina, rozdziale 85502 Świadczenia rodzinne, świadczenia z funduszu alimentacyjnego (…) zwiększenia planu o kwotę </w:t>
      </w:r>
      <w:r w:rsidR="00AB0488">
        <w:rPr>
          <w:rFonts w:ascii="Times New Roman" w:hAnsi="Times New Roman" w:cs="Times New Roman"/>
          <w:sz w:val="24"/>
          <w:szCs w:val="24"/>
        </w:rPr>
        <w:t>31 723</w:t>
      </w:r>
      <w:r w:rsidR="00097DF8">
        <w:rPr>
          <w:rFonts w:ascii="Times New Roman" w:hAnsi="Times New Roman" w:cs="Times New Roman"/>
          <w:sz w:val="24"/>
          <w:szCs w:val="24"/>
        </w:rPr>
        <w:t>,00zł</w:t>
      </w:r>
      <w:r>
        <w:rPr>
          <w:rFonts w:ascii="Times New Roman" w:hAnsi="Times New Roman" w:cs="Times New Roman"/>
          <w:sz w:val="24"/>
          <w:szCs w:val="24"/>
        </w:rPr>
        <w:t xml:space="preserve">, na podstawie decyzji Wojewody Warmińsko- Mazurskiego Nr FK </w:t>
      </w:r>
      <w:r w:rsidR="00783235">
        <w:rPr>
          <w:rFonts w:ascii="Times New Roman" w:hAnsi="Times New Roman" w:cs="Times New Roman"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/2022 przyznającej </w:t>
      </w:r>
      <w:r w:rsidR="0030262A">
        <w:rPr>
          <w:rFonts w:ascii="Times New Roman" w:hAnsi="Times New Roman" w:cs="Times New Roman"/>
          <w:sz w:val="24"/>
          <w:szCs w:val="24"/>
        </w:rPr>
        <w:t>dotację celową na wypłatę świadczeń rodzinnych, świadczeń z funduszu alimentacyjnego i innych</w:t>
      </w:r>
      <w:r w:rsidR="00AB0488">
        <w:rPr>
          <w:rFonts w:ascii="Times New Roman" w:hAnsi="Times New Roman" w:cs="Times New Roman"/>
          <w:sz w:val="24"/>
          <w:szCs w:val="24"/>
        </w:rPr>
        <w:t>.</w:t>
      </w:r>
    </w:p>
    <w:p w14:paraId="3544E858" w14:textId="7A15DEC1" w:rsidR="00783235" w:rsidRDefault="00783235" w:rsidP="00097D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855, rozdziale 85501 Świadczenia wychowawcze zmniejszenia planu o kwotę 67 372,00zł </w:t>
      </w:r>
      <w:r w:rsidR="00AD39A2">
        <w:rPr>
          <w:rFonts w:ascii="Times New Roman" w:hAnsi="Times New Roman" w:cs="Times New Roman"/>
          <w:sz w:val="24"/>
          <w:szCs w:val="24"/>
        </w:rPr>
        <w:t>na podstawie decyzji Wojewody Warmińsko- Mazurskiego Nr FK 384/2022</w:t>
      </w:r>
      <w:r w:rsidR="0068368F">
        <w:rPr>
          <w:rFonts w:ascii="Times New Roman" w:hAnsi="Times New Roman" w:cs="Times New Roman"/>
          <w:sz w:val="24"/>
          <w:szCs w:val="24"/>
        </w:rPr>
        <w:t>.</w:t>
      </w:r>
    </w:p>
    <w:p w14:paraId="340F91A4" w14:textId="1B7B9BFB" w:rsidR="0068368F" w:rsidRDefault="0068368F" w:rsidP="00097D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dziale 855, rozdziale 85513 Składki na ubezpieczenie zdrowotne (…)zwiększenia planu o kwotę 439,00zł na podstawie decyzji Wojewody Warmińsko- Mazurskiego Nr FK 412/2022 z dnia 10 listopada 2022r.  </w:t>
      </w:r>
    </w:p>
    <w:p w14:paraId="701BBD41" w14:textId="37FCC16F" w:rsidR="0068368F" w:rsidRDefault="0068368F" w:rsidP="00097D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853 Pozostałe zadania w zakresie polityki społecznej zwiększono plan po stronie dochodów i wydatków o kwotę 700 000,00zł na zadania związane z preferencyjną sprzedażą węgla dla gospodarstw domowych.</w:t>
      </w:r>
    </w:p>
    <w:p w14:paraId="54996206" w14:textId="031BC908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</w:t>
      </w:r>
      <w:r w:rsidR="0068368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68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8F">
        <w:rPr>
          <w:rFonts w:ascii="Times New Roman" w:hAnsi="Times New Roman" w:cs="Times New Roman"/>
          <w:sz w:val="24"/>
          <w:szCs w:val="24"/>
        </w:rPr>
        <w:t>dokonano na podstawie</w:t>
      </w:r>
      <w:r>
        <w:rPr>
          <w:rFonts w:ascii="Times New Roman" w:hAnsi="Times New Roman" w:cs="Times New Roman"/>
          <w:sz w:val="24"/>
          <w:szCs w:val="24"/>
        </w:rPr>
        <w:t xml:space="preserve"> bieżących potrzeb, które pojawiły się w trakcie realizacji budżetu</w:t>
      </w:r>
      <w:r w:rsidR="00BD3528">
        <w:rPr>
          <w:rFonts w:ascii="Times New Roman" w:hAnsi="Times New Roman" w:cs="Times New Roman"/>
          <w:sz w:val="24"/>
          <w:szCs w:val="24"/>
        </w:rPr>
        <w:t>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B1A"/>
    <w:multiLevelType w:val="hybridMultilevel"/>
    <w:tmpl w:val="4A36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13C"/>
    <w:multiLevelType w:val="hybridMultilevel"/>
    <w:tmpl w:val="E27EB754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1"/>
  </w:num>
  <w:num w:numId="2" w16cid:durableId="1986736822">
    <w:abstractNumId w:val="0"/>
  </w:num>
  <w:num w:numId="3" w16cid:durableId="148165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97DF8"/>
    <w:rsid w:val="000D5E3F"/>
    <w:rsid w:val="00136826"/>
    <w:rsid w:val="001640D4"/>
    <w:rsid w:val="00171F22"/>
    <w:rsid w:val="001851BF"/>
    <w:rsid w:val="001A7818"/>
    <w:rsid w:val="001C2652"/>
    <w:rsid w:val="00220674"/>
    <w:rsid w:val="002C522E"/>
    <w:rsid w:val="002F16AE"/>
    <w:rsid w:val="0030262A"/>
    <w:rsid w:val="003B6B20"/>
    <w:rsid w:val="003B79C1"/>
    <w:rsid w:val="003C67D3"/>
    <w:rsid w:val="0042582F"/>
    <w:rsid w:val="00470F03"/>
    <w:rsid w:val="00520D4C"/>
    <w:rsid w:val="005861C9"/>
    <w:rsid w:val="005A3B88"/>
    <w:rsid w:val="005B5598"/>
    <w:rsid w:val="005E41A3"/>
    <w:rsid w:val="005E576A"/>
    <w:rsid w:val="00666247"/>
    <w:rsid w:val="0066745D"/>
    <w:rsid w:val="0068368F"/>
    <w:rsid w:val="006A43E8"/>
    <w:rsid w:val="006B1F9A"/>
    <w:rsid w:val="006C06C9"/>
    <w:rsid w:val="006E1DF1"/>
    <w:rsid w:val="007247C7"/>
    <w:rsid w:val="007354F3"/>
    <w:rsid w:val="00737F72"/>
    <w:rsid w:val="007626E6"/>
    <w:rsid w:val="0077399A"/>
    <w:rsid w:val="00781C0E"/>
    <w:rsid w:val="00783235"/>
    <w:rsid w:val="007B10D5"/>
    <w:rsid w:val="00812709"/>
    <w:rsid w:val="008635EE"/>
    <w:rsid w:val="0086613D"/>
    <w:rsid w:val="00897B5B"/>
    <w:rsid w:val="009B1D61"/>
    <w:rsid w:val="009F6D78"/>
    <w:rsid w:val="00A50569"/>
    <w:rsid w:val="00AB0488"/>
    <w:rsid w:val="00AD39A2"/>
    <w:rsid w:val="00B01788"/>
    <w:rsid w:val="00B54AA9"/>
    <w:rsid w:val="00BB0ED1"/>
    <w:rsid w:val="00BC54A8"/>
    <w:rsid w:val="00BD3528"/>
    <w:rsid w:val="00D23569"/>
    <w:rsid w:val="00D23BED"/>
    <w:rsid w:val="00D40584"/>
    <w:rsid w:val="00D745F0"/>
    <w:rsid w:val="00E31031"/>
    <w:rsid w:val="00F60873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B04C-C774-4596-B008-612D71A5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39</cp:revision>
  <cp:lastPrinted>2022-08-02T06:05:00Z</cp:lastPrinted>
  <dcterms:created xsi:type="dcterms:W3CDTF">2022-04-05T07:29:00Z</dcterms:created>
  <dcterms:modified xsi:type="dcterms:W3CDTF">2022-11-28T14:53:00Z</dcterms:modified>
</cp:coreProperties>
</file>