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59C0" w14:textId="6E80CF33" w:rsidR="00BC54A8" w:rsidRPr="00D516CE" w:rsidRDefault="00BC54A8" w:rsidP="00BC54A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Objaśnienia do Zarządzenia nr </w:t>
      </w:r>
      <w:r w:rsidR="005A3B8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81EA7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D516CE">
        <w:rPr>
          <w:rFonts w:ascii="Times New Roman" w:hAnsi="Times New Roman" w:cs="Times New Roman"/>
          <w:i/>
          <w:iCs/>
          <w:sz w:val="24"/>
          <w:szCs w:val="24"/>
        </w:rPr>
        <w:t xml:space="preserve">/2022 Wójta Gminy Wydminy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481EA7">
        <w:rPr>
          <w:rFonts w:ascii="Times New Roman" w:hAnsi="Times New Roman" w:cs="Times New Roman"/>
          <w:i/>
          <w:iCs/>
          <w:sz w:val="24"/>
          <w:szCs w:val="24"/>
        </w:rPr>
        <w:t>29 grudnia</w:t>
      </w:r>
      <w:r w:rsidR="008635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2022r</w:t>
      </w:r>
      <w:r w:rsidR="008635E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7C2F243" w14:textId="77777777" w:rsidR="00BC54A8" w:rsidRDefault="00BC54A8" w:rsidP="00BC54A8"/>
    <w:p w14:paraId="0CD4FA8A" w14:textId="04E5C469" w:rsidR="00BC54A8" w:rsidRDefault="00BC54A8" w:rsidP="00BC54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16CE">
        <w:rPr>
          <w:rFonts w:ascii="Times New Roman" w:hAnsi="Times New Roman" w:cs="Times New Roman"/>
          <w:sz w:val="24"/>
          <w:szCs w:val="24"/>
        </w:rPr>
        <w:t>Zmian w planie po stronie dochodów i wydatków dokonano:</w:t>
      </w:r>
    </w:p>
    <w:p w14:paraId="4DF98E6F" w14:textId="1D240A5A" w:rsidR="00220674" w:rsidRDefault="00F60873" w:rsidP="002206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750 Administracja publiczna, rozdziale 75011 </w:t>
      </w:r>
      <w:r w:rsidR="0066745D">
        <w:rPr>
          <w:rFonts w:ascii="Times New Roman" w:hAnsi="Times New Roman" w:cs="Times New Roman"/>
          <w:sz w:val="24"/>
          <w:szCs w:val="24"/>
        </w:rPr>
        <w:t xml:space="preserve">Urzędy wojewódzkie, </w:t>
      </w:r>
      <w:r w:rsidR="00481EA7">
        <w:rPr>
          <w:rFonts w:ascii="Times New Roman" w:hAnsi="Times New Roman" w:cs="Times New Roman"/>
          <w:sz w:val="24"/>
          <w:szCs w:val="24"/>
        </w:rPr>
        <w:t>zmniejszenia planu</w:t>
      </w:r>
      <w:r w:rsidR="0066745D">
        <w:rPr>
          <w:rFonts w:ascii="Times New Roman" w:hAnsi="Times New Roman" w:cs="Times New Roman"/>
          <w:sz w:val="24"/>
          <w:szCs w:val="24"/>
        </w:rPr>
        <w:t xml:space="preserve"> o kwotę </w:t>
      </w:r>
      <w:r w:rsidR="00481EA7">
        <w:rPr>
          <w:rFonts w:ascii="Times New Roman" w:hAnsi="Times New Roman" w:cs="Times New Roman"/>
          <w:sz w:val="24"/>
          <w:szCs w:val="24"/>
        </w:rPr>
        <w:t>4 700</w:t>
      </w:r>
      <w:r w:rsidR="0066745D">
        <w:rPr>
          <w:rFonts w:ascii="Times New Roman" w:hAnsi="Times New Roman" w:cs="Times New Roman"/>
          <w:sz w:val="24"/>
          <w:szCs w:val="24"/>
        </w:rPr>
        <w:t xml:space="preserve">,00zł, na podstawie decyzji Wojewody Warmińsko- Mazurskiego Nr FK </w:t>
      </w:r>
      <w:r w:rsidR="00481EA7">
        <w:rPr>
          <w:rFonts w:ascii="Times New Roman" w:hAnsi="Times New Roman" w:cs="Times New Roman"/>
          <w:sz w:val="24"/>
          <w:szCs w:val="24"/>
        </w:rPr>
        <w:t>536</w:t>
      </w:r>
      <w:r w:rsidR="0066745D">
        <w:rPr>
          <w:rFonts w:ascii="Times New Roman" w:hAnsi="Times New Roman" w:cs="Times New Roman"/>
          <w:sz w:val="24"/>
          <w:szCs w:val="24"/>
        </w:rPr>
        <w:t xml:space="preserve">/2022 </w:t>
      </w:r>
      <w:r w:rsidR="00481EA7">
        <w:rPr>
          <w:rFonts w:ascii="Times New Roman" w:hAnsi="Times New Roman" w:cs="Times New Roman"/>
          <w:sz w:val="24"/>
          <w:szCs w:val="24"/>
        </w:rPr>
        <w:t>zmieniającej</w:t>
      </w:r>
      <w:r w:rsidR="0066745D">
        <w:rPr>
          <w:rFonts w:ascii="Times New Roman" w:hAnsi="Times New Roman" w:cs="Times New Roman"/>
          <w:sz w:val="24"/>
          <w:szCs w:val="24"/>
        </w:rPr>
        <w:t xml:space="preserve"> plan dotacji celowej na dofinansowanie zadań </w:t>
      </w:r>
      <w:r w:rsidR="00220674">
        <w:rPr>
          <w:rFonts w:ascii="Times New Roman" w:hAnsi="Times New Roman" w:cs="Times New Roman"/>
          <w:sz w:val="24"/>
          <w:szCs w:val="24"/>
        </w:rPr>
        <w:t>z zakresu ewidencji ludności, dowodów osobistych, rejestracji stanu cywilnego.</w:t>
      </w:r>
    </w:p>
    <w:p w14:paraId="6CFAD383" w14:textId="26586D01" w:rsidR="005A3B88" w:rsidRDefault="005A3B88" w:rsidP="005A3B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E8">
        <w:rPr>
          <w:rFonts w:ascii="Times New Roman" w:hAnsi="Times New Roman" w:cs="Times New Roman"/>
          <w:sz w:val="24"/>
          <w:szCs w:val="24"/>
        </w:rPr>
        <w:t xml:space="preserve">W zakresie planu dochodów -w dziale 758 Różne rozliczenia, rozdziale 75814 Różne rozliczenia finansowe, zwiększenia planu o kwotę </w:t>
      </w:r>
      <w:r w:rsidR="00481EA7">
        <w:rPr>
          <w:rFonts w:ascii="Times New Roman" w:hAnsi="Times New Roman" w:cs="Times New Roman"/>
          <w:sz w:val="24"/>
          <w:szCs w:val="24"/>
        </w:rPr>
        <w:t>12 686</w:t>
      </w:r>
      <w:r w:rsidRPr="006A43E8">
        <w:rPr>
          <w:rFonts w:ascii="Times New Roman" w:hAnsi="Times New Roman" w:cs="Times New Roman"/>
          <w:sz w:val="24"/>
          <w:szCs w:val="24"/>
        </w:rPr>
        <w:t>,00zł w ramach otrzymanych środków z Funduszu Pomocy z przeznaczeniem na edukację dzieci z Ukrainy. Po stronie wydatków kwotę powyższą uwzględniono w dziale 801 Oświata i wychowanie</w:t>
      </w:r>
      <w:r>
        <w:rPr>
          <w:rFonts w:ascii="Times New Roman" w:hAnsi="Times New Roman" w:cs="Times New Roman"/>
          <w:sz w:val="24"/>
          <w:szCs w:val="24"/>
        </w:rPr>
        <w:t xml:space="preserve"> w klasyfikacjach budżetowych odpowiadającym realizowanym zadaniom</w:t>
      </w:r>
      <w:r w:rsidRPr="006A43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5A82F3" w14:textId="2542EC42" w:rsidR="00481EA7" w:rsidRDefault="00481EA7" w:rsidP="005A3B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852 Pomoc społeczna, rozdziale 85295 Pozostała działalność zwiększenia planu  o kwotę 473,00zł</w:t>
      </w:r>
      <w:r w:rsidRPr="00481EA7">
        <w:rPr>
          <w:rFonts w:ascii="Times New Roman" w:hAnsi="Times New Roman" w:cs="Times New Roman"/>
          <w:sz w:val="24"/>
          <w:szCs w:val="24"/>
        </w:rPr>
        <w:t xml:space="preserve"> </w:t>
      </w:r>
      <w:r w:rsidRPr="006A43E8">
        <w:rPr>
          <w:rFonts w:ascii="Times New Roman" w:hAnsi="Times New Roman" w:cs="Times New Roman"/>
          <w:sz w:val="24"/>
          <w:szCs w:val="24"/>
        </w:rPr>
        <w:t>w ramach otrzymanych środków z Funduszu Pomocy z przeznaczeniem na</w:t>
      </w:r>
      <w:r>
        <w:rPr>
          <w:rFonts w:ascii="Times New Roman" w:hAnsi="Times New Roman" w:cs="Times New Roman"/>
          <w:sz w:val="24"/>
          <w:szCs w:val="24"/>
        </w:rPr>
        <w:t xml:space="preserve"> dożywianie uczniów z Ukrainy.</w:t>
      </w:r>
    </w:p>
    <w:p w14:paraId="136E63B7" w14:textId="3114DBC4" w:rsidR="00481EA7" w:rsidRDefault="00481EA7" w:rsidP="005A3B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855 Rodzina</w:t>
      </w:r>
      <w:r w:rsidR="006655FC">
        <w:rPr>
          <w:rFonts w:ascii="Times New Roman" w:hAnsi="Times New Roman" w:cs="Times New Roman"/>
          <w:sz w:val="24"/>
          <w:szCs w:val="24"/>
        </w:rPr>
        <w:t xml:space="preserve">, rozdziale 85501 Świadczenia wychowawcze zwiększenia planu o kwotę 57 339,00zł na podstawie decyzji Wojewody Warmińsko- Mazurskiego FK-533/2022 zmieniającej plan dotacji celowej na realizację wypłat świadczeń wychowawczych. </w:t>
      </w:r>
    </w:p>
    <w:p w14:paraId="083FAE32" w14:textId="39F8B146" w:rsidR="006655FC" w:rsidRDefault="006655FC" w:rsidP="005A3B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855, rozdziale 85503 Karta Dużej Rodziny dokonano zwiększenia planu o kwotę 661,00zł </w:t>
      </w:r>
      <w:r w:rsidR="002E2676">
        <w:rPr>
          <w:rFonts w:ascii="Times New Roman" w:hAnsi="Times New Roman" w:cs="Times New Roman"/>
          <w:sz w:val="24"/>
          <w:szCs w:val="24"/>
        </w:rPr>
        <w:t>na podstawie decyzji Wojewody Nr FK 499/2022 przyznającej dodatkowe środki na realizację zadań związanych z Kartą Dużej Rodziny.</w:t>
      </w:r>
    </w:p>
    <w:p w14:paraId="7379E844" w14:textId="77777777" w:rsidR="00481EA7" w:rsidRPr="00481EA7" w:rsidRDefault="00481EA7" w:rsidP="0048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96206" w14:textId="031BC908" w:rsidR="007626E6" w:rsidRDefault="007626E6" w:rsidP="007626E6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</w:t>
      </w:r>
      <w:r w:rsidR="0068368F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zmian</w:t>
      </w:r>
      <w:r w:rsidR="00683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68F">
        <w:rPr>
          <w:rFonts w:ascii="Times New Roman" w:hAnsi="Times New Roman" w:cs="Times New Roman"/>
          <w:sz w:val="24"/>
          <w:szCs w:val="24"/>
        </w:rPr>
        <w:t>dokonano na podstawie</w:t>
      </w:r>
      <w:r>
        <w:rPr>
          <w:rFonts w:ascii="Times New Roman" w:hAnsi="Times New Roman" w:cs="Times New Roman"/>
          <w:sz w:val="24"/>
          <w:szCs w:val="24"/>
        </w:rPr>
        <w:t xml:space="preserve"> bieżących potrzeb, które pojawiły się w trakcie realizacji budżetu</w:t>
      </w:r>
      <w:r w:rsidR="00BD3528">
        <w:rPr>
          <w:rFonts w:ascii="Times New Roman" w:hAnsi="Times New Roman" w:cs="Times New Roman"/>
          <w:sz w:val="24"/>
          <w:szCs w:val="24"/>
        </w:rPr>
        <w:t>.</w:t>
      </w:r>
    </w:p>
    <w:p w14:paraId="0FA9D626" w14:textId="1C4453C7" w:rsidR="006E1DF1" w:rsidRDefault="006E1DF1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EB132" w14:textId="59F06B9B" w:rsidR="00D23BED" w:rsidRDefault="00D23BED" w:rsidP="00D23B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F6B1A"/>
    <w:multiLevelType w:val="hybridMultilevel"/>
    <w:tmpl w:val="4A368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4713C"/>
    <w:multiLevelType w:val="hybridMultilevel"/>
    <w:tmpl w:val="E27EB754"/>
    <w:lvl w:ilvl="0" w:tplc="D0EE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842465">
    <w:abstractNumId w:val="1"/>
  </w:num>
  <w:num w:numId="2" w16cid:durableId="1986736822">
    <w:abstractNumId w:val="0"/>
  </w:num>
  <w:num w:numId="3" w16cid:durableId="1481650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3F"/>
    <w:rsid w:val="00097DF8"/>
    <w:rsid w:val="000D5E3F"/>
    <w:rsid w:val="00136826"/>
    <w:rsid w:val="001640D4"/>
    <w:rsid w:val="00171F22"/>
    <w:rsid w:val="001851BF"/>
    <w:rsid w:val="001A7818"/>
    <w:rsid w:val="001C2652"/>
    <w:rsid w:val="00220674"/>
    <w:rsid w:val="002C522E"/>
    <w:rsid w:val="002E2676"/>
    <w:rsid w:val="002F16AE"/>
    <w:rsid w:val="0030262A"/>
    <w:rsid w:val="003B6B20"/>
    <w:rsid w:val="003B79C1"/>
    <w:rsid w:val="003C67D3"/>
    <w:rsid w:val="0042582F"/>
    <w:rsid w:val="00470F03"/>
    <w:rsid w:val="00481EA7"/>
    <w:rsid w:val="00520D4C"/>
    <w:rsid w:val="005861C9"/>
    <w:rsid w:val="005A3B88"/>
    <w:rsid w:val="005B5598"/>
    <w:rsid w:val="005E41A3"/>
    <w:rsid w:val="005E576A"/>
    <w:rsid w:val="006655FC"/>
    <w:rsid w:val="00666247"/>
    <w:rsid w:val="0066745D"/>
    <w:rsid w:val="0068368F"/>
    <w:rsid w:val="006A43E8"/>
    <w:rsid w:val="006B1F9A"/>
    <w:rsid w:val="006C06C9"/>
    <w:rsid w:val="006E1DF1"/>
    <w:rsid w:val="007247C7"/>
    <w:rsid w:val="007354F3"/>
    <w:rsid w:val="00737F72"/>
    <w:rsid w:val="007626E6"/>
    <w:rsid w:val="0077399A"/>
    <w:rsid w:val="00781C0E"/>
    <w:rsid w:val="00783235"/>
    <w:rsid w:val="007B10D5"/>
    <w:rsid w:val="00812709"/>
    <w:rsid w:val="008635EE"/>
    <w:rsid w:val="0086613D"/>
    <w:rsid w:val="00897B5B"/>
    <w:rsid w:val="009B1D61"/>
    <w:rsid w:val="009F6D78"/>
    <w:rsid w:val="00A50569"/>
    <w:rsid w:val="00AB0488"/>
    <w:rsid w:val="00AD39A2"/>
    <w:rsid w:val="00B01788"/>
    <w:rsid w:val="00B54AA9"/>
    <w:rsid w:val="00BB0ED1"/>
    <w:rsid w:val="00BC54A8"/>
    <w:rsid w:val="00BD3528"/>
    <w:rsid w:val="00D23569"/>
    <w:rsid w:val="00D23BED"/>
    <w:rsid w:val="00D40584"/>
    <w:rsid w:val="00D745F0"/>
    <w:rsid w:val="00E31031"/>
    <w:rsid w:val="00F60873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B248"/>
  <w15:chartTrackingRefBased/>
  <w15:docId w15:val="{142912A9-2543-4F5D-A238-8674C3C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B04C-C774-4596-B008-612D71A5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Wydminy</dc:creator>
  <cp:keywords/>
  <dc:description/>
  <cp:lastModifiedBy>Elżbieta Sosnowska</cp:lastModifiedBy>
  <cp:revision>41</cp:revision>
  <cp:lastPrinted>2022-08-02T06:05:00Z</cp:lastPrinted>
  <dcterms:created xsi:type="dcterms:W3CDTF">2022-04-05T07:29:00Z</dcterms:created>
  <dcterms:modified xsi:type="dcterms:W3CDTF">2023-01-04T06:18:00Z</dcterms:modified>
</cp:coreProperties>
</file>