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ED422" w14:textId="14CBCA67" w:rsidR="00F931F3" w:rsidRPr="00796328" w:rsidRDefault="00F931F3" w:rsidP="005559AC">
      <w:pPr>
        <w:spacing w:line="276" w:lineRule="auto"/>
        <w:jc w:val="center"/>
        <w:rPr>
          <w:b/>
        </w:rPr>
      </w:pPr>
      <w:r>
        <w:rPr>
          <w:b/>
        </w:rPr>
        <w:t>UCHWAŁA NR</w:t>
      </w:r>
      <w:r w:rsidR="00853825">
        <w:rPr>
          <w:b/>
        </w:rPr>
        <w:t xml:space="preserve"> XVII/103</w:t>
      </w:r>
      <w:r w:rsidR="00244362">
        <w:rPr>
          <w:b/>
        </w:rPr>
        <w:t>/2020</w:t>
      </w:r>
    </w:p>
    <w:p w14:paraId="13ACF226" w14:textId="66D212E2" w:rsidR="00F931F3" w:rsidRDefault="00F931F3" w:rsidP="005559AC">
      <w:pPr>
        <w:spacing w:line="276" w:lineRule="auto"/>
        <w:jc w:val="center"/>
        <w:rPr>
          <w:b/>
        </w:rPr>
      </w:pPr>
      <w:r w:rsidRPr="00796328">
        <w:rPr>
          <w:b/>
        </w:rPr>
        <w:t>RADY GMINY WYDMINY</w:t>
      </w:r>
    </w:p>
    <w:p w14:paraId="242B5D97" w14:textId="77777777" w:rsidR="005559AC" w:rsidRPr="00796328" w:rsidRDefault="005559AC" w:rsidP="005559AC">
      <w:pPr>
        <w:spacing w:line="276" w:lineRule="auto"/>
        <w:jc w:val="center"/>
        <w:rPr>
          <w:b/>
        </w:rPr>
      </w:pPr>
    </w:p>
    <w:p w14:paraId="5B18B040" w14:textId="06C7E1C1" w:rsidR="00F931F3" w:rsidRDefault="00F931F3" w:rsidP="005559AC">
      <w:pPr>
        <w:spacing w:line="360" w:lineRule="auto"/>
        <w:jc w:val="center"/>
      </w:pPr>
      <w:r w:rsidRPr="00FA093E">
        <w:t xml:space="preserve">z dnia </w:t>
      </w:r>
      <w:r w:rsidR="00853825">
        <w:t>11 marca 2020 roku</w:t>
      </w:r>
    </w:p>
    <w:p w14:paraId="3D2C6821" w14:textId="77777777" w:rsidR="005559AC" w:rsidRDefault="005559AC" w:rsidP="005559AC">
      <w:pPr>
        <w:spacing w:line="276" w:lineRule="auto"/>
        <w:jc w:val="center"/>
      </w:pPr>
    </w:p>
    <w:p w14:paraId="5D2E67AE" w14:textId="77777777" w:rsidR="00F931F3" w:rsidRPr="005C6233" w:rsidRDefault="00F931F3" w:rsidP="005559AC">
      <w:pPr>
        <w:spacing w:line="276" w:lineRule="auto"/>
        <w:jc w:val="center"/>
        <w:rPr>
          <w:b/>
        </w:rPr>
      </w:pPr>
      <w:r w:rsidRPr="005C6233">
        <w:rPr>
          <w:b/>
        </w:rPr>
        <w:t xml:space="preserve">w sprawie ustalenia planu dofinansowania form doskonalenia  zawodowego nauczycieli, maksymalnej kwoty dofinansowania opłat za kształcenie w </w:t>
      </w:r>
      <w:r>
        <w:rPr>
          <w:b/>
        </w:rPr>
        <w:t>uczelniach</w:t>
      </w:r>
      <w:r w:rsidRPr="005C6233">
        <w:rPr>
          <w:b/>
        </w:rPr>
        <w:t xml:space="preserve"> oraz ustalenia specjalności i form kształcenia, na które dofinansowanie jest przyznawane.</w:t>
      </w:r>
    </w:p>
    <w:p w14:paraId="584C75A5" w14:textId="77777777" w:rsidR="00F931F3" w:rsidRDefault="00F931F3" w:rsidP="005559AC">
      <w:pPr>
        <w:spacing w:line="276" w:lineRule="auto"/>
        <w:jc w:val="both"/>
      </w:pPr>
      <w:r>
        <w:t xml:space="preserve">  </w:t>
      </w:r>
    </w:p>
    <w:p w14:paraId="201FAAE5" w14:textId="26451422" w:rsidR="00F931F3" w:rsidRDefault="00F931F3" w:rsidP="005559AC">
      <w:pPr>
        <w:spacing w:line="276" w:lineRule="auto"/>
        <w:jc w:val="both"/>
      </w:pPr>
      <w:r>
        <w:t xml:space="preserve">Na podstawie art.18 ust.2 pkt 15 ustawy z dnia 8 marca 1990 roku o samorządzie gminnym </w:t>
      </w:r>
      <w:r>
        <w:br/>
        <w:t>(tekst. jedn. Dz.U. z 2019r. poz. 506 ze zm.), art.70a ust 1 ustawy z dnia 26 stycznia 1982r.- Karta Nauczyciela (</w:t>
      </w:r>
      <w:r w:rsidRPr="00BA772E">
        <w:t>t</w:t>
      </w:r>
      <w:r>
        <w:t xml:space="preserve">ekst. </w:t>
      </w:r>
      <w:r w:rsidRPr="00BA772E">
        <w:t>j</w:t>
      </w:r>
      <w:r>
        <w:t>edn. Dz.U. z 2019 poz. 2215 ze zm.), §</w:t>
      </w:r>
      <w:r w:rsidR="00EE0132">
        <w:t>5</w:t>
      </w:r>
      <w:r>
        <w:t xml:space="preserve"> oraz  § </w:t>
      </w:r>
      <w:r w:rsidR="00EE0132">
        <w:t>6</w:t>
      </w:r>
      <w:r>
        <w:t xml:space="preserve"> Rozporządzenia Ministra Edukacji Narodowej z dnia 30 sierpnia  20</w:t>
      </w:r>
      <w:r w:rsidR="00EE0132">
        <w:t>19</w:t>
      </w:r>
      <w:r>
        <w:t>r. w sprawie dofinansowania doskonalenia zawodowego nauczycieli</w:t>
      </w:r>
      <w:r w:rsidR="00AD2DCC">
        <w:t xml:space="preserve">, szczegółowych  celów szkolenia branżowego oraz trybu i warunków kierowania nauczycieli na szkolenia branżowe </w:t>
      </w:r>
      <w:r>
        <w:t xml:space="preserve"> (Dz. U. z 2019r., poz. 1653)</w:t>
      </w:r>
      <w:r w:rsidRPr="001330D0">
        <w:t>,</w:t>
      </w:r>
      <w:r>
        <w:t xml:space="preserve"> Rada Gminy Wydminy uchwala, co następuje:</w:t>
      </w:r>
    </w:p>
    <w:p w14:paraId="79EBDBF2" w14:textId="52FC8380" w:rsidR="00F931F3" w:rsidRDefault="00F931F3" w:rsidP="005559AC">
      <w:pPr>
        <w:spacing w:line="276" w:lineRule="auto"/>
        <w:ind w:firstLine="708"/>
        <w:jc w:val="both"/>
      </w:pPr>
      <w:r w:rsidRPr="00440712">
        <w:rPr>
          <w:b/>
        </w:rPr>
        <w:t>§ 1</w:t>
      </w:r>
      <w:r>
        <w:t>. W budżecie Gminy Wydminy zostały wyodrębnione środki finansowe na dofinansowanie doskonalenia zawodowego nauczycieli na 2020 r. w wysokości 0,8% planowanych rocznych środków przeznaczonych  na wynagrodzenie osobowe nauczycieli.</w:t>
      </w:r>
    </w:p>
    <w:p w14:paraId="6861BB10" w14:textId="77777777" w:rsidR="00F931F3" w:rsidRDefault="00F931F3" w:rsidP="005559AC">
      <w:pPr>
        <w:spacing w:line="276" w:lineRule="auto"/>
        <w:jc w:val="both"/>
      </w:pPr>
    </w:p>
    <w:p w14:paraId="0852413D" w14:textId="4118D7F7" w:rsidR="00F931F3" w:rsidRDefault="00F931F3" w:rsidP="005559AC">
      <w:pPr>
        <w:spacing w:line="276" w:lineRule="auto"/>
        <w:ind w:firstLine="708"/>
        <w:jc w:val="both"/>
      </w:pPr>
      <w:r w:rsidRPr="00440712">
        <w:rPr>
          <w:b/>
        </w:rPr>
        <w:t>§ 2.</w:t>
      </w:r>
      <w:r>
        <w:t xml:space="preserve"> W ramach wyodrębnionych środków ustala się na rok 20</w:t>
      </w:r>
      <w:r w:rsidR="004D137B">
        <w:t>20</w:t>
      </w:r>
      <w:r>
        <w:t xml:space="preserve"> plan dofinansowania form doskonalenia zawodowego nauczycieli zatrudnionych w szkołach, dla których organem prowadzącym jest Gmina Wydminy zgodnie z załącznikiem nr 1 do niniejszej uchwały oraz specjalności i formy kształcenia, na które dofinansowanie jest przyznawane zgodnie z załącznikiem nr 2 do niniejszej uchwały.</w:t>
      </w:r>
    </w:p>
    <w:p w14:paraId="569D6E44" w14:textId="77777777" w:rsidR="00F931F3" w:rsidRDefault="00F931F3" w:rsidP="005559AC">
      <w:pPr>
        <w:spacing w:line="276" w:lineRule="auto"/>
        <w:jc w:val="both"/>
      </w:pPr>
    </w:p>
    <w:p w14:paraId="709C0DE0" w14:textId="3197514B" w:rsidR="00F931F3" w:rsidRDefault="00F931F3" w:rsidP="005559AC">
      <w:pPr>
        <w:spacing w:line="276" w:lineRule="auto"/>
        <w:ind w:firstLine="708"/>
        <w:jc w:val="both"/>
      </w:pPr>
      <w:r w:rsidRPr="00440712">
        <w:rPr>
          <w:b/>
        </w:rPr>
        <w:t>§ 3.</w:t>
      </w:r>
      <w:r>
        <w:t xml:space="preserve"> Ustala się na rok 20</w:t>
      </w:r>
      <w:r w:rsidR="00244362">
        <w:t>20</w:t>
      </w:r>
      <w:r>
        <w:t xml:space="preserve"> maksymalną kwotę dofinansowania opłat  za kształcenie pobierane przez </w:t>
      </w:r>
      <w:r w:rsidR="00C31446">
        <w:t>podmioty, o których mowa w art. 70a ust. 3a pkt 1 i 2 ustawy Karta Nauczyciela</w:t>
      </w:r>
      <w:r>
        <w:t xml:space="preserve"> </w:t>
      </w:r>
      <w:r w:rsidR="00C31446">
        <w:t>(</w:t>
      </w:r>
      <w:r w:rsidR="00C31446" w:rsidRPr="00BA772E">
        <w:t>t</w:t>
      </w:r>
      <w:r w:rsidR="00C31446">
        <w:t xml:space="preserve">ekst. </w:t>
      </w:r>
      <w:r w:rsidR="00C31446" w:rsidRPr="00BA772E">
        <w:t>j</w:t>
      </w:r>
      <w:r w:rsidR="00C31446">
        <w:t xml:space="preserve">edn. Dz.U. z 2019 poz. 2215 ze zm.) </w:t>
      </w:r>
      <w:r>
        <w:t>w wysokości 1 </w:t>
      </w:r>
      <w:r w:rsidR="007E784C">
        <w:t>1</w:t>
      </w:r>
      <w:r>
        <w:t xml:space="preserve">00,00zł za jeden semestr. </w:t>
      </w:r>
    </w:p>
    <w:p w14:paraId="2DCD4F26" w14:textId="77777777" w:rsidR="00F931F3" w:rsidRDefault="00F931F3" w:rsidP="005559AC">
      <w:pPr>
        <w:spacing w:line="276" w:lineRule="auto"/>
        <w:jc w:val="center"/>
      </w:pPr>
    </w:p>
    <w:p w14:paraId="3862398D" w14:textId="77777777" w:rsidR="00F931F3" w:rsidRDefault="00F931F3" w:rsidP="005559AC">
      <w:pPr>
        <w:spacing w:line="276" w:lineRule="auto"/>
        <w:ind w:firstLine="708"/>
      </w:pPr>
      <w:r w:rsidRPr="00440712">
        <w:rPr>
          <w:b/>
        </w:rPr>
        <w:t>§ 4.</w:t>
      </w:r>
      <w:r>
        <w:t xml:space="preserve"> Wykonanie uchwały powierza się Wójtowi Gminy Wydminy</w:t>
      </w:r>
    </w:p>
    <w:p w14:paraId="2B469A69" w14:textId="77777777" w:rsidR="00F931F3" w:rsidRDefault="00F931F3" w:rsidP="005559AC">
      <w:pPr>
        <w:spacing w:line="276" w:lineRule="auto"/>
        <w:jc w:val="center"/>
      </w:pPr>
    </w:p>
    <w:p w14:paraId="0EC6D443" w14:textId="2484A6F4" w:rsidR="00853825" w:rsidRDefault="00F931F3" w:rsidP="005559AC">
      <w:pPr>
        <w:spacing w:line="276" w:lineRule="auto"/>
        <w:ind w:firstLine="708"/>
      </w:pPr>
      <w:r w:rsidRPr="00440712">
        <w:rPr>
          <w:b/>
        </w:rPr>
        <w:t>§ 5.</w:t>
      </w:r>
      <w:r>
        <w:t xml:space="preserve"> Uchwała wchodzi w życie z dniem podjęcia.</w:t>
      </w:r>
    </w:p>
    <w:p w14:paraId="1005921F" w14:textId="77777777" w:rsidR="005559AC" w:rsidRDefault="005559AC" w:rsidP="005559AC">
      <w:pPr>
        <w:spacing w:line="276" w:lineRule="auto"/>
        <w:ind w:firstLine="708"/>
      </w:pPr>
    </w:p>
    <w:p w14:paraId="1AAA4D3F" w14:textId="183D94C9" w:rsidR="00F931F3" w:rsidRDefault="00F931F3" w:rsidP="00853825">
      <w:pPr>
        <w:spacing w:line="360" w:lineRule="auto"/>
        <w:jc w:val="both"/>
      </w:pPr>
      <w:r>
        <w:tab/>
      </w:r>
      <w:r>
        <w:tab/>
      </w:r>
      <w:r>
        <w:tab/>
      </w:r>
      <w:r>
        <w:tab/>
      </w:r>
      <w:r>
        <w:tab/>
      </w:r>
      <w:r>
        <w:tab/>
      </w:r>
      <w:r>
        <w:tab/>
      </w:r>
      <w:r>
        <w:tab/>
        <w:t>Przewodniczący</w:t>
      </w:r>
      <w:r w:rsidR="00853825">
        <w:t xml:space="preserve"> </w:t>
      </w:r>
      <w:r>
        <w:t>Rady Gminy</w:t>
      </w:r>
      <w:r w:rsidRPr="003203E2">
        <w:t xml:space="preserve"> </w:t>
      </w:r>
      <w:r>
        <w:t>Wydminy</w:t>
      </w:r>
    </w:p>
    <w:p w14:paraId="437F4961" w14:textId="77777777" w:rsidR="00853825" w:rsidRDefault="00853825" w:rsidP="00853825">
      <w:pPr>
        <w:spacing w:line="360" w:lineRule="auto"/>
        <w:ind w:left="1416" w:firstLine="708"/>
        <w:jc w:val="both"/>
      </w:pPr>
    </w:p>
    <w:p w14:paraId="7BC7D95E" w14:textId="480A0B3A" w:rsidR="00F931F3" w:rsidRPr="00853825" w:rsidRDefault="00853825" w:rsidP="00853825">
      <w:pPr>
        <w:spacing w:line="360" w:lineRule="auto"/>
        <w:ind w:left="4956" w:firstLine="708"/>
        <w:jc w:val="both"/>
      </w:pPr>
      <w:r>
        <w:t xml:space="preserve">        </w:t>
      </w:r>
      <w:r w:rsidR="00F931F3">
        <w:t xml:space="preserve">Waldemar </w:t>
      </w:r>
      <w:r>
        <w:t xml:space="preserve">Antoni </w:t>
      </w:r>
      <w:r w:rsidR="00F931F3">
        <w:t>Sam</w:t>
      </w:r>
      <w:r>
        <w:t>borski</w:t>
      </w:r>
    </w:p>
    <w:p w14:paraId="3CEAEFC6" w14:textId="40C35A92" w:rsidR="00F931F3" w:rsidRDefault="00F931F3" w:rsidP="00F931F3">
      <w:pPr>
        <w:tabs>
          <w:tab w:val="left" w:pos="6804"/>
          <w:tab w:val="left" w:pos="7230"/>
          <w:tab w:val="left" w:pos="7513"/>
          <w:tab w:val="left" w:pos="7655"/>
        </w:tabs>
        <w:ind w:left="4956" w:firstLine="708"/>
        <w:jc w:val="center"/>
        <w:rPr>
          <w:i/>
          <w:sz w:val="20"/>
          <w:szCs w:val="20"/>
        </w:rPr>
      </w:pPr>
    </w:p>
    <w:p w14:paraId="21766C6E" w14:textId="572A862F" w:rsidR="005559AC" w:rsidRDefault="005559AC" w:rsidP="00F931F3">
      <w:pPr>
        <w:tabs>
          <w:tab w:val="left" w:pos="6804"/>
          <w:tab w:val="left" w:pos="7230"/>
          <w:tab w:val="left" w:pos="7513"/>
          <w:tab w:val="left" w:pos="7655"/>
        </w:tabs>
        <w:ind w:left="4956" w:firstLine="708"/>
        <w:jc w:val="center"/>
        <w:rPr>
          <w:i/>
          <w:sz w:val="20"/>
          <w:szCs w:val="20"/>
        </w:rPr>
      </w:pPr>
    </w:p>
    <w:p w14:paraId="156AAB31" w14:textId="383642C7" w:rsidR="005559AC" w:rsidRDefault="005559AC" w:rsidP="00F931F3">
      <w:pPr>
        <w:tabs>
          <w:tab w:val="left" w:pos="6804"/>
          <w:tab w:val="left" w:pos="7230"/>
          <w:tab w:val="left" w:pos="7513"/>
          <w:tab w:val="left" w:pos="7655"/>
        </w:tabs>
        <w:ind w:left="4956" w:firstLine="708"/>
        <w:jc w:val="center"/>
        <w:rPr>
          <w:i/>
          <w:sz w:val="20"/>
          <w:szCs w:val="20"/>
        </w:rPr>
      </w:pPr>
    </w:p>
    <w:p w14:paraId="14ACAD2E" w14:textId="3F7C6BDE" w:rsidR="005559AC" w:rsidRDefault="005559AC" w:rsidP="00F931F3">
      <w:pPr>
        <w:tabs>
          <w:tab w:val="left" w:pos="6804"/>
          <w:tab w:val="left" w:pos="7230"/>
          <w:tab w:val="left" w:pos="7513"/>
          <w:tab w:val="left" w:pos="7655"/>
        </w:tabs>
        <w:ind w:left="4956" w:firstLine="708"/>
        <w:jc w:val="center"/>
        <w:rPr>
          <w:i/>
          <w:sz w:val="20"/>
          <w:szCs w:val="20"/>
        </w:rPr>
      </w:pPr>
    </w:p>
    <w:p w14:paraId="2342F94B" w14:textId="5B627D53" w:rsidR="005559AC" w:rsidRDefault="005559AC" w:rsidP="00F931F3">
      <w:pPr>
        <w:tabs>
          <w:tab w:val="left" w:pos="6804"/>
          <w:tab w:val="left" w:pos="7230"/>
          <w:tab w:val="left" w:pos="7513"/>
          <w:tab w:val="left" w:pos="7655"/>
        </w:tabs>
        <w:ind w:left="4956" w:firstLine="708"/>
        <w:jc w:val="center"/>
        <w:rPr>
          <w:i/>
          <w:sz w:val="20"/>
          <w:szCs w:val="20"/>
        </w:rPr>
      </w:pPr>
    </w:p>
    <w:p w14:paraId="6C6EB324" w14:textId="6DDB4BAF" w:rsidR="005559AC" w:rsidRDefault="005559AC" w:rsidP="00F931F3">
      <w:pPr>
        <w:tabs>
          <w:tab w:val="left" w:pos="6804"/>
          <w:tab w:val="left" w:pos="7230"/>
          <w:tab w:val="left" w:pos="7513"/>
          <w:tab w:val="left" w:pos="7655"/>
        </w:tabs>
        <w:ind w:left="4956" w:firstLine="708"/>
        <w:jc w:val="center"/>
        <w:rPr>
          <w:i/>
          <w:sz w:val="20"/>
          <w:szCs w:val="20"/>
        </w:rPr>
      </w:pPr>
    </w:p>
    <w:p w14:paraId="10F37017" w14:textId="661FCB0A" w:rsidR="005559AC" w:rsidRDefault="005559AC" w:rsidP="00F931F3">
      <w:pPr>
        <w:tabs>
          <w:tab w:val="left" w:pos="6804"/>
          <w:tab w:val="left" w:pos="7230"/>
          <w:tab w:val="left" w:pos="7513"/>
          <w:tab w:val="left" w:pos="7655"/>
        </w:tabs>
        <w:ind w:left="4956" w:firstLine="708"/>
        <w:jc w:val="center"/>
        <w:rPr>
          <w:i/>
          <w:sz w:val="20"/>
          <w:szCs w:val="20"/>
        </w:rPr>
      </w:pPr>
    </w:p>
    <w:p w14:paraId="6CBD30AC" w14:textId="310121DC" w:rsidR="005559AC" w:rsidRDefault="005559AC" w:rsidP="00F931F3">
      <w:pPr>
        <w:tabs>
          <w:tab w:val="left" w:pos="6804"/>
          <w:tab w:val="left" w:pos="7230"/>
          <w:tab w:val="left" w:pos="7513"/>
          <w:tab w:val="left" w:pos="7655"/>
        </w:tabs>
        <w:ind w:left="4956" w:firstLine="708"/>
        <w:jc w:val="center"/>
        <w:rPr>
          <w:i/>
          <w:sz w:val="20"/>
          <w:szCs w:val="20"/>
        </w:rPr>
      </w:pPr>
    </w:p>
    <w:p w14:paraId="137CB3A4" w14:textId="77777777" w:rsidR="005559AC" w:rsidRDefault="005559AC" w:rsidP="00F931F3">
      <w:pPr>
        <w:tabs>
          <w:tab w:val="left" w:pos="6804"/>
          <w:tab w:val="left" w:pos="7230"/>
          <w:tab w:val="left" w:pos="7513"/>
          <w:tab w:val="left" w:pos="7655"/>
        </w:tabs>
        <w:ind w:left="4956" w:firstLine="708"/>
        <w:jc w:val="center"/>
        <w:rPr>
          <w:i/>
          <w:sz w:val="20"/>
          <w:szCs w:val="20"/>
        </w:rPr>
      </w:pPr>
    </w:p>
    <w:p w14:paraId="1BFD45E4" w14:textId="77777777" w:rsidR="00F931F3" w:rsidRPr="0064201B" w:rsidRDefault="00F931F3" w:rsidP="00F27E62">
      <w:pPr>
        <w:tabs>
          <w:tab w:val="left" w:pos="6804"/>
          <w:tab w:val="left" w:pos="7230"/>
          <w:tab w:val="left" w:pos="7513"/>
          <w:tab w:val="left" w:pos="7655"/>
        </w:tabs>
        <w:ind w:left="4956" w:firstLine="708"/>
        <w:jc w:val="right"/>
        <w:rPr>
          <w:i/>
          <w:sz w:val="20"/>
          <w:szCs w:val="20"/>
        </w:rPr>
      </w:pPr>
      <w:r w:rsidRPr="0064201B">
        <w:rPr>
          <w:i/>
          <w:sz w:val="20"/>
          <w:szCs w:val="20"/>
        </w:rPr>
        <w:lastRenderedPageBreak/>
        <w:t xml:space="preserve">   </w:t>
      </w:r>
      <w:r>
        <w:rPr>
          <w:i/>
          <w:sz w:val="20"/>
          <w:szCs w:val="20"/>
        </w:rPr>
        <w:t xml:space="preserve">    </w:t>
      </w:r>
      <w:r w:rsidRPr="0064201B">
        <w:rPr>
          <w:i/>
          <w:sz w:val="20"/>
          <w:szCs w:val="20"/>
        </w:rPr>
        <w:t xml:space="preserve"> Załącznik nr 1</w:t>
      </w:r>
    </w:p>
    <w:p w14:paraId="5E6EEFD4" w14:textId="77E44475" w:rsidR="00F931F3" w:rsidRPr="009D3679" w:rsidRDefault="00F931F3" w:rsidP="00F27E62">
      <w:pPr>
        <w:tabs>
          <w:tab w:val="left" w:pos="6804"/>
          <w:tab w:val="left" w:pos="7230"/>
          <w:tab w:val="left" w:pos="7513"/>
          <w:tab w:val="left" w:pos="7655"/>
        </w:tabs>
        <w:ind w:firstLine="7380"/>
        <w:jc w:val="right"/>
        <w:rPr>
          <w:i/>
          <w:sz w:val="18"/>
          <w:szCs w:val="18"/>
        </w:rPr>
      </w:pPr>
      <w:r w:rsidRPr="009D3679">
        <w:rPr>
          <w:i/>
          <w:sz w:val="18"/>
          <w:szCs w:val="18"/>
        </w:rPr>
        <w:t xml:space="preserve">do Uchwały </w:t>
      </w:r>
      <w:r w:rsidR="00853825">
        <w:rPr>
          <w:i/>
          <w:sz w:val="18"/>
          <w:szCs w:val="18"/>
        </w:rPr>
        <w:t>XVII/10</w:t>
      </w:r>
      <w:r w:rsidR="00474C9A">
        <w:rPr>
          <w:i/>
          <w:sz w:val="18"/>
          <w:szCs w:val="18"/>
        </w:rPr>
        <w:t>3</w:t>
      </w:r>
      <w:bookmarkStart w:id="0" w:name="_GoBack"/>
      <w:bookmarkEnd w:id="0"/>
      <w:r w:rsidR="00853825">
        <w:rPr>
          <w:i/>
          <w:sz w:val="18"/>
          <w:szCs w:val="18"/>
        </w:rPr>
        <w:t>/2020</w:t>
      </w:r>
    </w:p>
    <w:p w14:paraId="60F3741A" w14:textId="77777777" w:rsidR="00F931F3" w:rsidRPr="0064201B" w:rsidRDefault="00F931F3" w:rsidP="00F27E62">
      <w:pPr>
        <w:tabs>
          <w:tab w:val="left" w:pos="6804"/>
          <w:tab w:val="left" w:pos="7230"/>
          <w:tab w:val="left" w:pos="7513"/>
          <w:tab w:val="left" w:pos="7655"/>
        </w:tabs>
        <w:ind w:firstLine="7380"/>
        <w:jc w:val="right"/>
        <w:rPr>
          <w:i/>
          <w:sz w:val="20"/>
          <w:szCs w:val="20"/>
        </w:rPr>
      </w:pPr>
      <w:r w:rsidRPr="0064201B">
        <w:rPr>
          <w:i/>
          <w:sz w:val="20"/>
          <w:szCs w:val="20"/>
        </w:rPr>
        <w:t>Rady Gminy Wydminy</w:t>
      </w:r>
    </w:p>
    <w:p w14:paraId="76B9EC59" w14:textId="26C2E963" w:rsidR="00F931F3" w:rsidRPr="0064201B" w:rsidRDefault="00F931F3" w:rsidP="00F27E62">
      <w:pPr>
        <w:tabs>
          <w:tab w:val="left" w:pos="6804"/>
          <w:tab w:val="left" w:pos="7230"/>
          <w:tab w:val="left" w:pos="7513"/>
          <w:tab w:val="left" w:pos="7655"/>
        </w:tabs>
        <w:ind w:firstLine="7380"/>
        <w:jc w:val="right"/>
        <w:rPr>
          <w:i/>
          <w:sz w:val="20"/>
          <w:szCs w:val="20"/>
        </w:rPr>
      </w:pPr>
      <w:r w:rsidRPr="0064201B">
        <w:rPr>
          <w:i/>
          <w:sz w:val="20"/>
          <w:szCs w:val="20"/>
        </w:rPr>
        <w:t>z dnia</w:t>
      </w:r>
      <w:r w:rsidR="00853825">
        <w:rPr>
          <w:i/>
          <w:sz w:val="20"/>
          <w:szCs w:val="20"/>
        </w:rPr>
        <w:t xml:space="preserve"> 11 marca 2020 roku</w:t>
      </w:r>
    </w:p>
    <w:p w14:paraId="55AD098B" w14:textId="77777777" w:rsidR="00F931F3" w:rsidRPr="0064201B" w:rsidRDefault="00F931F3" w:rsidP="00F931F3">
      <w:pPr>
        <w:rPr>
          <w:i/>
          <w:sz w:val="20"/>
          <w:szCs w:val="20"/>
        </w:rPr>
      </w:pPr>
    </w:p>
    <w:p w14:paraId="6A53F308" w14:textId="77777777" w:rsidR="00F931F3" w:rsidRDefault="00F931F3" w:rsidP="00F931F3"/>
    <w:p w14:paraId="319F7C6F" w14:textId="77777777" w:rsidR="00F931F3" w:rsidRDefault="00F931F3" w:rsidP="00F931F3"/>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657"/>
        <w:gridCol w:w="2552"/>
        <w:gridCol w:w="1984"/>
        <w:gridCol w:w="1433"/>
      </w:tblGrid>
      <w:tr w:rsidR="00F931F3" w14:paraId="4399C652" w14:textId="77777777" w:rsidTr="00EE0132">
        <w:tc>
          <w:tcPr>
            <w:tcW w:w="562" w:type="dxa"/>
            <w:vMerge w:val="restart"/>
            <w:shd w:val="clear" w:color="auto" w:fill="auto"/>
          </w:tcPr>
          <w:p w14:paraId="4E7571D6" w14:textId="77777777" w:rsidR="00F931F3" w:rsidRDefault="00F931F3" w:rsidP="00B92BDC">
            <w:pPr>
              <w:rPr>
                <w:sz w:val="18"/>
                <w:szCs w:val="18"/>
              </w:rPr>
            </w:pPr>
          </w:p>
          <w:p w14:paraId="0A9CEB79" w14:textId="7E0626B4" w:rsidR="00F931F3" w:rsidRPr="00C962EB" w:rsidRDefault="00EE0132" w:rsidP="00B92BDC">
            <w:pPr>
              <w:rPr>
                <w:sz w:val="18"/>
                <w:szCs w:val="18"/>
              </w:rPr>
            </w:pPr>
            <w:r w:rsidRPr="00C962EB">
              <w:rPr>
                <w:sz w:val="18"/>
                <w:szCs w:val="18"/>
              </w:rPr>
              <w:t>L</w:t>
            </w:r>
            <w:r>
              <w:rPr>
                <w:sz w:val="18"/>
                <w:szCs w:val="18"/>
              </w:rPr>
              <w:t>p.</w:t>
            </w:r>
          </w:p>
        </w:tc>
        <w:tc>
          <w:tcPr>
            <w:tcW w:w="3657" w:type="dxa"/>
            <w:vMerge w:val="restart"/>
            <w:shd w:val="clear" w:color="auto" w:fill="auto"/>
          </w:tcPr>
          <w:p w14:paraId="4102346F" w14:textId="77777777" w:rsidR="00F931F3" w:rsidRDefault="00F931F3" w:rsidP="00B92BDC">
            <w:pPr>
              <w:jc w:val="center"/>
              <w:rPr>
                <w:b/>
                <w:sz w:val="22"/>
                <w:szCs w:val="22"/>
              </w:rPr>
            </w:pPr>
          </w:p>
          <w:p w14:paraId="0CA25800" w14:textId="77777777" w:rsidR="00F931F3" w:rsidRPr="004D5AA5" w:rsidRDefault="00F931F3" w:rsidP="00B92BDC">
            <w:pPr>
              <w:jc w:val="center"/>
              <w:rPr>
                <w:b/>
                <w:sz w:val="22"/>
                <w:szCs w:val="22"/>
              </w:rPr>
            </w:pPr>
            <w:r w:rsidRPr="004D5AA5">
              <w:rPr>
                <w:b/>
                <w:sz w:val="22"/>
                <w:szCs w:val="22"/>
              </w:rPr>
              <w:t>Formy doskonalenia zawodowego</w:t>
            </w:r>
          </w:p>
        </w:tc>
        <w:tc>
          <w:tcPr>
            <w:tcW w:w="5969" w:type="dxa"/>
            <w:gridSpan w:val="3"/>
            <w:shd w:val="clear" w:color="auto" w:fill="auto"/>
          </w:tcPr>
          <w:p w14:paraId="4B16AB07" w14:textId="77777777" w:rsidR="00F931F3" w:rsidRPr="004D5AA5" w:rsidRDefault="00F931F3" w:rsidP="00B92BDC">
            <w:pPr>
              <w:jc w:val="center"/>
              <w:rPr>
                <w:b/>
                <w:sz w:val="22"/>
                <w:szCs w:val="22"/>
              </w:rPr>
            </w:pPr>
            <w:r w:rsidRPr="004D5AA5">
              <w:rPr>
                <w:b/>
                <w:sz w:val="22"/>
                <w:szCs w:val="22"/>
              </w:rPr>
              <w:t>Wysokość środków w podziale na poszczególne formy (w zł)</w:t>
            </w:r>
          </w:p>
          <w:p w14:paraId="3FABF9C5" w14:textId="77777777" w:rsidR="00F931F3" w:rsidRPr="00C962EB" w:rsidRDefault="00F931F3" w:rsidP="00B92BDC">
            <w:pPr>
              <w:rPr>
                <w:sz w:val="18"/>
                <w:szCs w:val="18"/>
              </w:rPr>
            </w:pPr>
          </w:p>
        </w:tc>
      </w:tr>
      <w:tr w:rsidR="00F931F3" w14:paraId="094DD51D" w14:textId="77777777" w:rsidTr="00EE0132">
        <w:tc>
          <w:tcPr>
            <w:tcW w:w="562" w:type="dxa"/>
            <w:vMerge/>
            <w:shd w:val="clear" w:color="auto" w:fill="auto"/>
          </w:tcPr>
          <w:p w14:paraId="7D5A03C3" w14:textId="77777777" w:rsidR="00F931F3" w:rsidRPr="00C962EB" w:rsidRDefault="00F931F3" w:rsidP="00B92BDC">
            <w:pPr>
              <w:rPr>
                <w:sz w:val="18"/>
                <w:szCs w:val="18"/>
              </w:rPr>
            </w:pPr>
          </w:p>
        </w:tc>
        <w:tc>
          <w:tcPr>
            <w:tcW w:w="3657" w:type="dxa"/>
            <w:vMerge/>
            <w:shd w:val="clear" w:color="auto" w:fill="auto"/>
          </w:tcPr>
          <w:p w14:paraId="014F5717" w14:textId="77777777" w:rsidR="00F931F3" w:rsidRPr="00C962EB" w:rsidRDefault="00F931F3" w:rsidP="00B92BDC">
            <w:pPr>
              <w:rPr>
                <w:sz w:val="18"/>
                <w:szCs w:val="18"/>
              </w:rPr>
            </w:pPr>
          </w:p>
        </w:tc>
        <w:tc>
          <w:tcPr>
            <w:tcW w:w="2552" w:type="dxa"/>
            <w:shd w:val="clear" w:color="auto" w:fill="auto"/>
          </w:tcPr>
          <w:p w14:paraId="5BCCBB96" w14:textId="77777777" w:rsidR="00F931F3" w:rsidRDefault="00F931F3" w:rsidP="00B92BDC">
            <w:pPr>
              <w:jc w:val="center"/>
              <w:rPr>
                <w:b/>
                <w:sz w:val="18"/>
                <w:szCs w:val="18"/>
              </w:rPr>
            </w:pPr>
            <w:r w:rsidRPr="00C962EB">
              <w:rPr>
                <w:b/>
                <w:sz w:val="18"/>
                <w:szCs w:val="18"/>
              </w:rPr>
              <w:t xml:space="preserve">Zespół Szkół Ogólnokształcących </w:t>
            </w:r>
          </w:p>
          <w:p w14:paraId="5845461B" w14:textId="77777777" w:rsidR="00F931F3" w:rsidRPr="00C962EB" w:rsidRDefault="00F931F3" w:rsidP="00B92BDC">
            <w:pPr>
              <w:jc w:val="center"/>
              <w:rPr>
                <w:b/>
                <w:sz w:val="18"/>
                <w:szCs w:val="18"/>
              </w:rPr>
            </w:pPr>
            <w:r w:rsidRPr="00C962EB">
              <w:rPr>
                <w:b/>
                <w:sz w:val="18"/>
                <w:szCs w:val="18"/>
              </w:rPr>
              <w:t>w Wydminach</w:t>
            </w:r>
          </w:p>
        </w:tc>
        <w:tc>
          <w:tcPr>
            <w:tcW w:w="1984" w:type="dxa"/>
            <w:shd w:val="clear" w:color="auto" w:fill="auto"/>
          </w:tcPr>
          <w:p w14:paraId="655D6ED6" w14:textId="77777777" w:rsidR="00EE0132" w:rsidRDefault="00F931F3" w:rsidP="00B92BDC">
            <w:pPr>
              <w:jc w:val="center"/>
              <w:rPr>
                <w:b/>
                <w:sz w:val="18"/>
                <w:szCs w:val="18"/>
              </w:rPr>
            </w:pPr>
            <w:r>
              <w:rPr>
                <w:b/>
                <w:sz w:val="18"/>
                <w:szCs w:val="18"/>
              </w:rPr>
              <w:t xml:space="preserve">Szkoła Podstawowa </w:t>
            </w:r>
          </w:p>
          <w:p w14:paraId="749F4C3A" w14:textId="6A5BF89C" w:rsidR="00F931F3" w:rsidRPr="00C962EB" w:rsidRDefault="00F931F3" w:rsidP="00B92BDC">
            <w:pPr>
              <w:jc w:val="center"/>
              <w:rPr>
                <w:b/>
                <w:sz w:val="18"/>
                <w:szCs w:val="18"/>
              </w:rPr>
            </w:pPr>
            <w:r>
              <w:rPr>
                <w:b/>
                <w:sz w:val="18"/>
                <w:szCs w:val="18"/>
              </w:rPr>
              <w:t>w Gawlikach Wielkich</w:t>
            </w:r>
          </w:p>
        </w:tc>
        <w:tc>
          <w:tcPr>
            <w:tcW w:w="1433" w:type="dxa"/>
            <w:shd w:val="clear" w:color="auto" w:fill="auto"/>
          </w:tcPr>
          <w:p w14:paraId="1E3C45C8" w14:textId="77777777" w:rsidR="00F931F3" w:rsidRPr="004D5AA5" w:rsidRDefault="00F931F3" w:rsidP="00B92BDC">
            <w:pPr>
              <w:jc w:val="center"/>
              <w:rPr>
                <w:b/>
                <w:sz w:val="22"/>
                <w:szCs w:val="22"/>
              </w:rPr>
            </w:pPr>
            <w:r w:rsidRPr="004D5AA5">
              <w:rPr>
                <w:b/>
                <w:sz w:val="22"/>
                <w:szCs w:val="22"/>
              </w:rPr>
              <w:t>Razem</w:t>
            </w:r>
          </w:p>
        </w:tc>
      </w:tr>
      <w:tr w:rsidR="00F931F3" w:rsidRPr="00C962EB" w14:paraId="4015767C" w14:textId="77777777" w:rsidTr="00EE0132">
        <w:trPr>
          <w:trHeight w:val="608"/>
        </w:trPr>
        <w:tc>
          <w:tcPr>
            <w:tcW w:w="562" w:type="dxa"/>
            <w:shd w:val="clear" w:color="auto" w:fill="auto"/>
            <w:vAlign w:val="center"/>
          </w:tcPr>
          <w:p w14:paraId="09F569A5" w14:textId="77777777" w:rsidR="00F931F3" w:rsidRPr="00C962EB" w:rsidRDefault="00F931F3" w:rsidP="00B92BDC">
            <w:pPr>
              <w:jc w:val="center"/>
              <w:rPr>
                <w:sz w:val="18"/>
                <w:szCs w:val="18"/>
              </w:rPr>
            </w:pPr>
            <w:r w:rsidRPr="00C962EB">
              <w:rPr>
                <w:sz w:val="18"/>
                <w:szCs w:val="18"/>
              </w:rPr>
              <w:t>1</w:t>
            </w:r>
          </w:p>
        </w:tc>
        <w:tc>
          <w:tcPr>
            <w:tcW w:w="3657" w:type="dxa"/>
            <w:shd w:val="clear" w:color="auto" w:fill="auto"/>
            <w:vAlign w:val="center"/>
          </w:tcPr>
          <w:p w14:paraId="26E28395" w14:textId="77777777" w:rsidR="00F931F3" w:rsidRPr="00717A0C" w:rsidRDefault="00F931F3" w:rsidP="00B92BDC">
            <w:pPr>
              <w:jc w:val="both"/>
              <w:rPr>
                <w:sz w:val="18"/>
                <w:szCs w:val="18"/>
              </w:rPr>
            </w:pPr>
            <w:r>
              <w:rPr>
                <w:sz w:val="18"/>
                <w:szCs w:val="18"/>
              </w:rPr>
              <w:t>U</w:t>
            </w:r>
            <w:r w:rsidRPr="00BB07D3">
              <w:rPr>
                <w:sz w:val="18"/>
                <w:szCs w:val="18"/>
              </w:rPr>
              <w:t>dział nauczycieli w seminariach, konferencjach, wykładach, warsztatach, szkoleniach, studiach podyplomowych oraz innych formach doskonalenia zawodowego nauczycieli prowadzonych odpowiednio przez placówki doskonalenia nauczycieli, uczelnie oraz inne podmioty, których zadania statutowe obejmują doskonalenie zawodowe nauczycieli;</w:t>
            </w:r>
            <w:r w:rsidRPr="00717A0C">
              <w:rPr>
                <w:sz w:val="18"/>
                <w:szCs w:val="18"/>
              </w:rPr>
              <w:t>,</w:t>
            </w:r>
          </w:p>
          <w:p w14:paraId="5ADEBE26" w14:textId="77777777" w:rsidR="00F931F3" w:rsidRPr="00C962EB" w:rsidRDefault="00F931F3" w:rsidP="00B92BDC">
            <w:pPr>
              <w:jc w:val="both"/>
              <w:rPr>
                <w:sz w:val="18"/>
                <w:szCs w:val="18"/>
              </w:rPr>
            </w:pPr>
          </w:p>
        </w:tc>
        <w:tc>
          <w:tcPr>
            <w:tcW w:w="2552" w:type="dxa"/>
            <w:shd w:val="clear" w:color="auto" w:fill="auto"/>
            <w:vAlign w:val="center"/>
          </w:tcPr>
          <w:p w14:paraId="2E319B89" w14:textId="53DD078E" w:rsidR="00F931F3" w:rsidRPr="004D5AA5" w:rsidRDefault="00F9663B" w:rsidP="00B92BDC">
            <w:pPr>
              <w:jc w:val="center"/>
              <w:rPr>
                <w:sz w:val="28"/>
                <w:szCs w:val="28"/>
              </w:rPr>
            </w:pPr>
            <w:r>
              <w:rPr>
                <w:sz w:val="28"/>
                <w:szCs w:val="28"/>
              </w:rPr>
              <w:t>10 000 zł</w:t>
            </w:r>
          </w:p>
        </w:tc>
        <w:tc>
          <w:tcPr>
            <w:tcW w:w="1984" w:type="dxa"/>
            <w:shd w:val="clear" w:color="auto" w:fill="auto"/>
            <w:vAlign w:val="center"/>
          </w:tcPr>
          <w:p w14:paraId="4028A78B" w14:textId="4F1BA713" w:rsidR="00F931F3" w:rsidRPr="004017BE" w:rsidRDefault="00E42A2B" w:rsidP="00B92BDC">
            <w:pPr>
              <w:jc w:val="center"/>
              <w:rPr>
                <w:b/>
                <w:bCs/>
                <w:sz w:val="28"/>
                <w:szCs w:val="28"/>
              </w:rPr>
            </w:pPr>
            <w:r w:rsidRPr="004017BE">
              <w:rPr>
                <w:b/>
                <w:bCs/>
                <w:sz w:val="28"/>
                <w:szCs w:val="28"/>
              </w:rPr>
              <w:t>2 180,00 zł</w:t>
            </w:r>
          </w:p>
        </w:tc>
        <w:tc>
          <w:tcPr>
            <w:tcW w:w="1433" w:type="dxa"/>
            <w:shd w:val="clear" w:color="auto" w:fill="auto"/>
          </w:tcPr>
          <w:p w14:paraId="72B051FD" w14:textId="77777777" w:rsidR="00F931F3" w:rsidRDefault="00F931F3" w:rsidP="004017BE">
            <w:pPr>
              <w:jc w:val="center"/>
              <w:rPr>
                <w:b/>
                <w:sz w:val="28"/>
                <w:szCs w:val="28"/>
              </w:rPr>
            </w:pPr>
          </w:p>
          <w:p w14:paraId="71465696" w14:textId="77777777" w:rsidR="00F931F3" w:rsidRDefault="00F931F3" w:rsidP="004017BE">
            <w:pPr>
              <w:jc w:val="center"/>
              <w:rPr>
                <w:b/>
                <w:sz w:val="28"/>
                <w:szCs w:val="28"/>
              </w:rPr>
            </w:pPr>
          </w:p>
          <w:p w14:paraId="3274A61D" w14:textId="0A006F63" w:rsidR="00F931F3" w:rsidRPr="004D5AA5" w:rsidRDefault="004017BE" w:rsidP="004017BE">
            <w:pPr>
              <w:jc w:val="center"/>
              <w:rPr>
                <w:b/>
                <w:sz w:val="28"/>
                <w:szCs w:val="28"/>
              </w:rPr>
            </w:pPr>
            <w:r>
              <w:rPr>
                <w:b/>
                <w:sz w:val="28"/>
                <w:szCs w:val="28"/>
              </w:rPr>
              <w:t>12180</w:t>
            </w:r>
          </w:p>
        </w:tc>
      </w:tr>
      <w:tr w:rsidR="00F931F3" w:rsidRPr="00C962EB" w14:paraId="08829553" w14:textId="77777777" w:rsidTr="00EE0132">
        <w:trPr>
          <w:trHeight w:val="1004"/>
        </w:trPr>
        <w:tc>
          <w:tcPr>
            <w:tcW w:w="562" w:type="dxa"/>
            <w:shd w:val="clear" w:color="auto" w:fill="auto"/>
            <w:vAlign w:val="center"/>
          </w:tcPr>
          <w:p w14:paraId="126F459F" w14:textId="77777777" w:rsidR="00F931F3" w:rsidRPr="00C962EB" w:rsidRDefault="00F931F3" w:rsidP="00B92BDC">
            <w:pPr>
              <w:jc w:val="center"/>
              <w:rPr>
                <w:sz w:val="18"/>
                <w:szCs w:val="18"/>
              </w:rPr>
            </w:pPr>
            <w:r w:rsidRPr="00C962EB">
              <w:rPr>
                <w:sz w:val="18"/>
                <w:szCs w:val="18"/>
              </w:rPr>
              <w:t>2</w:t>
            </w:r>
          </w:p>
        </w:tc>
        <w:tc>
          <w:tcPr>
            <w:tcW w:w="3657" w:type="dxa"/>
            <w:shd w:val="clear" w:color="auto" w:fill="auto"/>
            <w:vAlign w:val="center"/>
          </w:tcPr>
          <w:p w14:paraId="51CE9EAE" w14:textId="16B79E31" w:rsidR="00F931F3" w:rsidRPr="00C962EB" w:rsidRDefault="00F931F3" w:rsidP="00B92BDC">
            <w:pPr>
              <w:jc w:val="both"/>
              <w:rPr>
                <w:sz w:val="18"/>
                <w:szCs w:val="18"/>
              </w:rPr>
            </w:pPr>
            <w:r>
              <w:rPr>
                <w:sz w:val="18"/>
                <w:szCs w:val="18"/>
              </w:rPr>
              <w:t>U</w:t>
            </w:r>
            <w:r w:rsidRPr="00BB07D3">
              <w:rPr>
                <w:sz w:val="18"/>
                <w:szCs w:val="18"/>
              </w:rPr>
              <w:t xml:space="preserve">dział nauczycieli w formach kształcenia nauczycieli prowadzonych przez uczelnie </w:t>
            </w:r>
            <w:r w:rsidR="00EE0132">
              <w:rPr>
                <w:sz w:val="18"/>
                <w:szCs w:val="18"/>
              </w:rPr>
              <w:br/>
            </w:r>
            <w:r w:rsidRPr="00BB07D3">
              <w:rPr>
                <w:sz w:val="18"/>
                <w:szCs w:val="18"/>
              </w:rPr>
              <w:t>i placówki doskonalenia nauczycieli;</w:t>
            </w:r>
          </w:p>
        </w:tc>
        <w:tc>
          <w:tcPr>
            <w:tcW w:w="2552" w:type="dxa"/>
            <w:shd w:val="clear" w:color="auto" w:fill="auto"/>
            <w:vAlign w:val="center"/>
          </w:tcPr>
          <w:p w14:paraId="7EAA62B5" w14:textId="384EAB5C" w:rsidR="00F931F3" w:rsidRPr="004D5AA5" w:rsidRDefault="00F9663B" w:rsidP="00B92BDC">
            <w:pPr>
              <w:jc w:val="center"/>
              <w:rPr>
                <w:sz w:val="28"/>
                <w:szCs w:val="28"/>
              </w:rPr>
            </w:pPr>
            <w:r>
              <w:rPr>
                <w:sz w:val="28"/>
                <w:szCs w:val="28"/>
              </w:rPr>
              <w:t>5 000 zł</w:t>
            </w:r>
          </w:p>
        </w:tc>
        <w:tc>
          <w:tcPr>
            <w:tcW w:w="1984" w:type="dxa"/>
            <w:shd w:val="clear" w:color="auto" w:fill="auto"/>
            <w:vAlign w:val="center"/>
          </w:tcPr>
          <w:p w14:paraId="6999B05D" w14:textId="428D69EA" w:rsidR="00F931F3" w:rsidRPr="004017BE" w:rsidRDefault="00E42A2B" w:rsidP="00B92BDC">
            <w:pPr>
              <w:jc w:val="center"/>
              <w:rPr>
                <w:b/>
                <w:bCs/>
                <w:sz w:val="28"/>
                <w:szCs w:val="28"/>
              </w:rPr>
            </w:pPr>
            <w:r w:rsidRPr="004017BE">
              <w:rPr>
                <w:b/>
                <w:bCs/>
                <w:sz w:val="28"/>
                <w:szCs w:val="28"/>
              </w:rPr>
              <w:t>3 150,00 zł</w:t>
            </w:r>
          </w:p>
        </w:tc>
        <w:tc>
          <w:tcPr>
            <w:tcW w:w="1433" w:type="dxa"/>
            <w:shd w:val="clear" w:color="auto" w:fill="auto"/>
          </w:tcPr>
          <w:p w14:paraId="480FCE4E" w14:textId="77777777" w:rsidR="00F931F3" w:rsidRDefault="00F931F3" w:rsidP="004017BE">
            <w:pPr>
              <w:jc w:val="center"/>
              <w:rPr>
                <w:b/>
                <w:sz w:val="28"/>
                <w:szCs w:val="28"/>
              </w:rPr>
            </w:pPr>
          </w:p>
          <w:p w14:paraId="216A5D1B" w14:textId="77A40739" w:rsidR="00F931F3" w:rsidRPr="004D5AA5" w:rsidRDefault="004017BE" w:rsidP="004017BE">
            <w:pPr>
              <w:jc w:val="center"/>
              <w:rPr>
                <w:b/>
                <w:sz w:val="28"/>
                <w:szCs w:val="28"/>
              </w:rPr>
            </w:pPr>
            <w:r>
              <w:rPr>
                <w:b/>
                <w:sz w:val="28"/>
                <w:szCs w:val="28"/>
              </w:rPr>
              <w:t>8150</w:t>
            </w:r>
          </w:p>
        </w:tc>
      </w:tr>
      <w:tr w:rsidR="00F931F3" w14:paraId="433901D7" w14:textId="77777777" w:rsidTr="00EE0132">
        <w:trPr>
          <w:trHeight w:val="1414"/>
        </w:trPr>
        <w:tc>
          <w:tcPr>
            <w:tcW w:w="562" w:type="dxa"/>
            <w:shd w:val="clear" w:color="auto" w:fill="auto"/>
            <w:vAlign w:val="center"/>
          </w:tcPr>
          <w:p w14:paraId="14A753B1" w14:textId="77777777" w:rsidR="00F931F3" w:rsidRPr="00C962EB" w:rsidRDefault="00F931F3" w:rsidP="00B92BDC">
            <w:pPr>
              <w:jc w:val="center"/>
              <w:rPr>
                <w:sz w:val="18"/>
                <w:szCs w:val="18"/>
              </w:rPr>
            </w:pPr>
            <w:r>
              <w:rPr>
                <w:sz w:val="18"/>
                <w:szCs w:val="18"/>
              </w:rPr>
              <w:t>3</w:t>
            </w:r>
          </w:p>
        </w:tc>
        <w:tc>
          <w:tcPr>
            <w:tcW w:w="3657" w:type="dxa"/>
            <w:shd w:val="clear" w:color="auto" w:fill="auto"/>
          </w:tcPr>
          <w:p w14:paraId="72426C2A" w14:textId="77777777" w:rsidR="00F931F3" w:rsidRPr="00C962EB" w:rsidRDefault="00F931F3" w:rsidP="00B92BDC">
            <w:pPr>
              <w:jc w:val="both"/>
              <w:rPr>
                <w:sz w:val="18"/>
                <w:szCs w:val="18"/>
              </w:rPr>
            </w:pPr>
            <w:r>
              <w:rPr>
                <w:sz w:val="18"/>
                <w:szCs w:val="18"/>
              </w:rPr>
              <w:t>W</w:t>
            </w:r>
            <w:r w:rsidRPr="00BB07D3">
              <w:rPr>
                <w:sz w:val="18"/>
                <w:szCs w:val="18"/>
              </w:rPr>
              <w:t>spomaganie szkół i placówek oraz sieci współpracy i samokształcenia dla nauczycieli, prowadzone przez placówki doskonalenia nauczycieli, poradnie psychologiczno-pedagogiczne, w tym poradnie specjalistyczne, i biblioteki pedagogiczne.</w:t>
            </w:r>
          </w:p>
        </w:tc>
        <w:tc>
          <w:tcPr>
            <w:tcW w:w="2552" w:type="dxa"/>
            <w:shd w:val="clear" w:color="auto" w:fill="auto"/>
            <w:vAlign w:val="center"/>
          </w:tcPr>
          <w:p w14:paraId="793C704E" w14:textId="54C58365" w:rsidR="00F931F3" w:rsidRPr="004D5AA5" w:rsidRDefault="00F9663B" w:rsidP="00B92BDC">
            <w:pPr>
              <w:jc w:val="center"/>
              <w:rPr>
                <w:sz w:val="28"/>
                <w:szCs w:val="28"/>
              </w:rPr>
            </w:pPr>
            <w:r>
              <w:rPr>
                <w:sz w:val="28"/>
                <w:szCs w:val="28"/>
              </w:rPr>
              <w:t>10 974 zł</w:t>
            </w:r>
          </w:p>
        </w:tc>
        <w:tc>
          <w:tcPr>
            <w:tcW w:w="1984" w:type="dxa"/>
            <w:shd w:val="clear" w:color="auto" w:fill="auto"/>
            <w:vAlign w:val="center"/>
          </w:tcPr>
          <w:p w14:paraId="1EAD53A7" w14:textId="799A8CC7" w:rsidR="00F931F3" w:rsidRPr="004017BE" w:rsidRDefault="00E42A2B" w:rsidP="00B92BDC">
            <w:pPr>
              <w:jc w:val="center"/>
              <w:rPr>
                <w:b/>
                <w:bCs/>
                <w:sz w:val="28"/>
                <w:szCs w:val="28"/>
              </w:rPr>
            </w:pPr>
            <w:r w:rsidRPr="004017BE">
              <w:rPr>
                <w:b/>
                <w:bCs/>
                <w:sz w:val="28"/>
                <w:szCs w:val="28"/>
              </w:rPr>
              <w:t>965,00 zł</w:t>
            </w:r>
          </w:p>
        </w:tc>
        <w:tc>
          <w:tcPr>
            <w:tcW w:w="1433" w:type="dxa"/>
            <w:shd w:val="clear" w:color="auto" w:fill="auto"/>
          </w:tcPr>
          <w:p w14:paraId="7A6EF61F" w14:textId="77777777" w:rsidR="00F931F3" w:rsidRDefault="00F931F3" w:rsidP="004017BE">
            <w:pPr>
              <w:jc w:val="center"/>
              <w:rPr>
                <w:b/>
                <w:sz w:val="28"/>
                <w:szCs w:val="28"/>
              </w:rPr>
            </w:pPr>
          </w:p>
          <w:p w14:paraId="0DE4F5E8" w14:textId="77777777" w:rsidR="00F931F3" w:rsidRDefault="00F931F3" w:rsidP="004017BE">
            <w:pPr>
              <w:jc w:val="center"/>
              <w:rPr>
                <w:b/>
                <w:sz w:val="28"/>
                <w:szCs w:val="28"/>
              </w:rPr>
            </w:pPr>
          </w:p>
          <w:p w14:paraId="23BA7576" w14:textId="5DD28E26" w:rsidR="00F931F3" w:rsidRPr="004D5AA5" w:rsidRDefault="004017BE" w:rsidP="004017BE">
            <w:pPr>
              <w:jc w:val="center"/>
              <w:rPr>
                <w:b/>
                <w:sz w:val="28"/>
                <w:szCs w:val="28"/>
              </w:rPr>
            </w:pPr>
            <w:r>
              <w:rPr>
                <w:b/>
                <w:sz w:val="28"/>
                <w:szCs w:val="28"/>
              </w:rPr>
              <w:t>11939</w:t>
            </w:r>
          </w:p>
        </w:tc>
      </w:tr>
      <w:tr w:rsidR="00F931F3" w14:paraId="5FCE3AB4" w14:textId="77777777" w:rsidTr="00EE0132">
        <w:trPr>
          <w:trHeight w:val="514"/>
        </w:trPr>
        <w:tc>
          <w:tcPr>
            <w:tcW w:w="562" w:type="dxa"/>
            <w:shd w:val="clear" w:color="auto" w:fill="auto"/>
          </w:tcPr>
          <w:p w14:paraId="7D086400" w14:textId="77777777" w:rsidR="00F931F3" w:rsidRPr="00C962EB" w:rsidRDefault="00F931F3" w:rsidP="00B92BDC">
            <w:pPr>
              <w:rPr>
                <w:sz w:val="18"/>
                <w:szCs w:val="18"/>
              </w:rPr>
            </w:pPr>
          </w:p>
        </w:tc>
        <w:tc>
          <w:tcPr>
            <w:tcW w:w="3657" w:type="dxa"/>
            <w:shd w:val="clear" w:color="auto" w:fill="auto"/>
          </w:tcPr>
          <w:p w14:paraId="45F15E78" w14:textId="77777777" w:rsidR="00F931F3" w:rsidRPr="004D5AA5" w:rsidRDefault="00F931F3" w:rsidP="00B92BDC">
            <w:pPr>
              <w:rPr>
                <w:b/>
                <w:sz w:val="22"/>
                <w:szCs w:val="22"/>
              </w:rPr>
            </w:pPr>
            <w:r w:rsidRPr="004D5AA5">
              <w:rPr>
                <w:b/>
                <w:sz w:val="22"/>
                <w:szCs w:val="22"/>
              </w:rPr>
              <w:t>Razem</w:t>
            </w:r>
          </w:p>
        </w:tc>
        <w:tc>
          <w:tcPr>
            <w:tcW w:w="2552" w:type="dxa"/>
            <w:shd w:val="clear" w:color="auto" w:fill="auto"/>
            <w:vAlign w:val="center"/>
          </w:tcPr>
          <w:p w14:paraId="57C1EED8" w14:textId="646C77E7" w:rsidR="00F931F3" w:rsidRPr="004D5AA5" w:rsidRDefault="00F931F3" w:rsidP="00B92BDC">
            <w:pPr>
              <w:jc w:val="center"/>
              <w:rPr>
                <w:b/>
                <w:sz w:val="28"/>
                <w:szCs w:val="28"/>
              </w:rPr>
            </w:pPr>
            <w:r>
              <w:rPr>
                <w:b/>
                <w:sz w:val="28"/>
                <w:szCs w:val="28"/>
              </w:rPr>
              <w:t>25</w:t>
            </w:r>
            <w:r w:rsidR="00EE0132">
              <w:rPr>
                <w:b/>
                <w:sz w:val="28"/>
                <w:szCs w:val="28"/>
              </w:rPr>
              <w:t> 974,00</w:t>
            </w:r>
          </w:p>
        </w:tc>
        <w:tc>
          <w:tcPr>
            <w:tcW w:w="1984" w:type="dxa"/>
            <w:shd w:val="clear" w:color="auto" w:fill="auto"/>
            <w:vAlign w:val="center"/>
          </w:tcPr>
          <w:p w14:paraId="45F4B8B9" w14:textId="63EB42B1" w:rsidR="00F931F3" w:rsidRPr="004D5AA5" w:rsidRDefault="00EE0132" w:rsidP="00B92BDC">
            <w:pPr>
              <w:jc w:val="center"/>
              <w:rPr>
                <w:b/>
                <w:sz w:val="28"/>
                <w:szCs w:val="28"/>
              </w:rPr>
            </w:pPr>
            <w:r>
              <w:rPr>
                <w:b/>
                <w:sz w:val="28"/>
                <w:szCs w:val="28"/>
              </w:rPr>
              <w:t>6295,00</w:t>
            </w:r>
          </w:p>
        </w:tc>
        <w:tc>
          <w:tcPr>
            <w:tcW w:w="1433" w:type="dxa"/>
            <w:shd w:val="clear" w:color="auto" w:fill="auto"/>
          </w:tcPr>
          <w:p w14:paraId="585F6C65" w14:textId="60890B5A" w:rsidR="00F931F3" w:rsidRPr="004D5AA5" w:rsidRDefault="00EE0132" w:rsidP="00EE0132">
            <w:pPr>
              <w:rPr>
                <w:b/>
                <w:sz w:val="28"/>
                <w:szCs w:val="28"/>
              </w:rPr>
            </w:pPr>
            <w:r>
              <w:rPr>
                <w:b/>
                <w:sz w:val="28"/>
                <w:szCs w:val="28"/>
              </w:rPr>
              <w:t>32</w:t>
            </w:r>
            <w:r w:rsidR="00441DE3">
              <w:rPr>
                <w:b/>
                <w:sz w:val="28"/>
                <w:szCs w:val="28"/>
              </w:rPr>
              <w:t xml:space="preserve"> </w:t>
            </w:r>
            <w:r>
              <w:rPr>
                <w:b/>
                <w:sz w:val="28"/>
                <w:szCs w:val="28"/>
              </w:rPr>
              <w:t>269,00</w:t>
            </w:r>
          </w:p>
        </w:tc>
      </w:tr>
    </w:tbl>
    <w:p w14:paraId="05AEE755" w14:textId="77777777" w:rsidR="00F931F3" w:rsidRDefault="00F931F3" w:rsidP="00F931F3"/>
    <w:p w14:paraId="21ED567D" w14:textId="77777777" w:rsidR="00F931F3" w:rsidRDefault="00F931F3" w:rsidP="00F931F3"/>
    <w:p w14:paraId="291BAC23" w14:textId="77777777" w:rsidR="00F931F3" w:rsidRDefault="00F931F3" w:rsidP="00F931F3"/>
    <w:p w14:paraId="25A7936F" w14:textId="77777777" w:rsidR="00F931F3" w:rsidRDefault="00F931F3" w:rsidP="00F931F3"/>
    <w:p w14:paraId="28CFBF33" w14:textId="77777777" w:rsidR="00F931F3" w:rsidRDefault="00F931F3" w:rsidP="00F931F3"/>
    <w:p w14:paraId="44E6D202" w14:textId="77777777" w:rsidR="00F931F3" w:rsidRDefault="00F931F3" w:rsidP="00F931F3"/>
    <w:p w14:paraId="66135F55" w14:textId="77777777" w:rsidR="00F931F3" w:rsidRDefault="00F931F3" w:rsidP="00F931F3"/>
    <w:p w14:paraId="103D1A19" w14:textId="77777777" w:rsidR="00F931F3" w:rsidRDefault="00F931F3" w:rsidP="00F931F3"/>
    <w:p w14:paraId="131ED8DF" w14:textId="77777777" w:rsidR="00F931F3" w:rsidRDefault="00F931F3" w:rsidP="00F931F3"/>
    <w:p w14:paraId="2172A7CC" w14:textId="77777777" w:rsidR="00F931F3" w:rsidRDefault="00F931F3" w:rsidP="00F931F3"/>
    <w:p w14:paraId="469C0D35" w14:textId="77777777" w:rsidR="00F931F3" w:rsidRDefault="00F931F3" w:rsidP="00F931F3"/>
    <w:p w14:paraId="6BB38AC2" w14:textId="77777777" w:rsidR="00F931F3" w:rsidRDefault="00F931F3" w:rsidP="00F931F3"/>
    <w:p w14:paraId="61DF32E1" w14:textId="77777777" w:rsidR="00F931F3" w:rsidRDefault="00F931F3" w:rsidP="00F931F3">
      <w:pPr>
        <w:ind w:left="4956" w:firstLine="708"/>
        <w:jc w:val="center"/>
        <w:rPr>
          <w:sz w:val="16"/>
          <w:szCs w:val="16"/>
        </w:rPr>
      </w:pPr>
    </w:p>
    <w:p w14:paraId="4AAFCC10" w14:textId="77777777" w:rsidR="00F931F3" w:rsidRDefault="00F931F3" w:rsidP="00F931F3">
      <w:pPr>
        <w:ind w:left="4956" w:firstLine="708"/>
        <w:jc w:val="center"/>
        <w:rPr>
          <w:sz w:val="16"/>
          <w:szCs w:val="16"/>
        </w:rPr>
      </w:pPr>
    </w:p>
    <w:p w14:paraId="553451FC" w14:textId="77777777" w:rsidR="00F931F3" w:rsidRDefault="00F931F3" w:rsidP="00F931F3">
      <w:pPr>
        <w:ind w:left="4956" w:firstLine="708"/>
        <w:jc w:val="center"/>
        <w:rPr>
          <w:sz w:val="16"/>
          <w:szCs w:val="16"/>
        </w:rPr>
      </w:pPr>
    </w:p>
    <w:p w14:paraId="533A1806" w14:textId="77777777" w:rsidR="00F931F3" w:rsidRDefault="00F931F3" w:rsidP="00F931F3">
      <w:pPr>
        <w:ind w:left="4956" w:firstLine="708"/>
        <w:jc w:val="center"/>
        <w:rPr>
          <w:sz w:val="16"/>
          <w:szCs w:val="16"/>
        </w:rPr>
      </w:pPr>
    </w:p>
    <w:p w14:paraId="76B87219" w14:textId="77777777" w:rsidR="00F931F3" w:rsidRDefault="00F931F3" w:rsidP="00F931F3">
      <w:pPr>
        <w:ind w:left="4956" w:firstLine="708"/>
        <w:jc w:val="center"/>
        <w:rPr>
          <w:sz w:val="16"/>
          <w:szCs w:val="16"/>
        </w:rPr>
      </w:pPr>
    </w:p>
    <w:p w14:paraId="1CFE13B5" w14:textId="77777777" w:rsidR="00F931F3" w:rsidRDefault="00F931F3" w:rsidP="00F931F3">
      <w:pPr>
        <w:ind w:left="4956" w:firstLine="708"/>
        <w:jc w:val="center"/>
        <w:rPr>
          <w:sz w:val="16"/>
          <w:szCs w:val="16"/>
        </w:rPr>
      </w:pPr>
    </w:p>
    <w:p w14:paraId="5A46CC83" w14:textId="77777777" w:rsidR="00F931F3" w:rsidRDefault="00F931F3" w:rsidP="00F931F3">
      <w:pPr>
        <w:ind w:left="4956" w:firstLine="708"/>
        <w:jc w:val="center"/>
        <w:rPr>
          <w:sz w:val="16"/>
          <w:szCs w:val="16"/>
        </w:rPr>
      </w:pPr>
    </w:p>
    <w:p w14:paraId="69209B8C" w14:textId="77777777" w:rsidR="00F931F3" w:rsidRDefault="00F931F3" w:rsidP="00F931F3">
      <w:pPr>
        <w:ind w:left="4956" w:firstLine="708"/>
        <w:jc w:val="center"/>
        <w:rPr>
          <w:sz w:val="16"/>
          <w:szCs w:val="16"/>
        </w:rPr>
      </w:pPr>
    </w:p>
    <w:p w14:paraId="22FC4186" w14:textId="77777777" w:rsidR="00F931F3" w:rsidRDefault="00F931F3" w:rsidP="00F931F3">
      <w:pPr>
        <w:ind w:left="4956" w:firstLine="708"/>
        <w:jc w:val="center"/>
        <w:rPr>
          <w:sz w:val="16"/>
          <w:szCs w:val="16"/>
        </w:rPr>
      </w:pPr>
    </w:p>
    <w:p w14:paraId="426A683A" w14:textId="77777777" w:rsidR="00F931F3" w:rsidRDefault="00F931F3" w:rsidP="00F931F3">
      <w:pPr>
        <w:ind w:left="4956" w:firstLine="708"/>
        <w:jc w:val="center"/>
        <w:rPr>
          <w:sz w:val="16"/>
          <w:szCs w:val="16"/>
        </w:rPr>
      </w:pPr>
    </w:p>
    <w:p w14:paraId="072D5BE8" w14:textId="77777777" w:rsidR="00F931F3" w:rsidRDefault="00F931F3" w:rsidP="00F931F3">
      <w:pPr>
        <w:ind w:left="4956" w:firstLine="708"/>
        <w:jc w:val="center"/>
        <w:rPr>
          <w:sz w:val="16"/>
          <w:szCs w:val="16"/>
        </w:rPr>
      </w:pPr>
    </w:p>
    <w:p w14:paraId="722B76CB" w14:textId="77777777" w:rsidR="00F931F3" w:rsidRDefault="00F931F3" w:rsidP="00F931F3">
      <w:pPr>
        <w:ind w:left="4956" w:firstLine="708"/>
        <w:jc w:val="center"/>
        <w:rPr>
          <w:sz w:val="16"/>
          <w:szCs w:val="16"/>
        </w:rPr>
      </w:pPr>
    </w:p>
    <w:p w14:paraId="08794DB3" w14:textId="77777777" w:rsidR="00F931F3" w:rsidRDefault="00F931F3" w:rsidP="00F931F3">
      <w:pPr>
        <w:ind w:left="4956" w:firstLine="708"/>
        <w:jc w:val="center"/>
        <w:rPr>
          <w:sz w:val="16"/>
          <w:szCs w:val="16"/>
        </w:rPr>
      </w:pPr>
    </w:p>
    <w:p w14:paraId="30A67A8F" w14:textId="77777777" w:rsidR="00F931F3" w:rsidRDefault="00F931F3" w:rsidP="00F931F3">
      <w:pPr>
        <w:ind w:left="4956" w:firstLine="708"/>
        <w:jc w:val="center"/>
        <w:rPr>
          <w:sz w:val="16"/>
          <w:szCs w:val="16"/>
        </w:rPr>
      </w:pPr>
    </w:p>
    <w:p w14:paraId="7DB89211" w14:textId="77777777" w:rsidR="00F931F3" w:rsidRDefault="00F931F3" w:rsidP="00F931F3">
      <w:pPr>
        <w:ind w:left="4956" w:firstLine="708"/>
        <w:jc w:val="center"/>
        <w:rPr>
          <w:sz w:val="16"/>
          <w:szCs w:val="16"/>
        </w:rPr>
      </w:pPr>
    </w:p>
    <w:p w14:paraId="2CC89960" w14:textId="77777777" w:rsidR="00F931F3" w:rsidRDefault="00F931F3" w:rsidP="00F931F3">
      <w:pPr>
        <w:ind w:left="4956" w:firstLine="708"/>
        <w:jc w:val="center"/>
        <w:rPr>
          <w:sz w:val="16"/>
          <w:szCs w:val="16"/>
        </w:rPr>
      </w:pPr>
    </w:p>
    <w:p w14:paraId="26B0D3D0" w14:textId="77777777" w:rsidR="00F931F3" w:rsidRDefault="00F931F3" w:rsidP="00F931F3">
      <w:pPr>
        <w:ind w:left="4956" w:firstLine="708"/>
        <w:jc w:val="center"/>
        <w:rPr>
          <w:sz w:val="16"/>
          <w:szCs w:val="16"/>
        </w:rPr>
      </w:pPr>
    </w:p>
    <w:p w14:paraId="68BAA787" w14:textId="77777777" w:rsidR="00F931F3" w:rsidRDefault="00F931F3" w:rsidP="00F931F3">
      <w:pPr>
        <w:ind w:left="4956" w:firstLine="708"/>
        <w:jc w:val="center"/>
        <w:rPr>
          <w:sz w:val="16"/>
          <w:szCs w:val="16"/>
        </w:rPr>
      </w:pPr>
    </w:p>
    <w:p w14:paraId="5BB9E57F" w14:textId="77777777" w:rsidR="00F931F3" w:rsidRPr="0064201B" w:rsidRDefault="00F931F3" w:rsidP="00F27E62">
      <w:pPr>
        <w:ind w:left="4956" w:firstLine="708"/>
        <w:jc w:val="right"/>
        <w:rPr>
          <w:i/>
          <w:sz w:val="20"/>
          <w:szCs w:val="20"/>
        </w:rPr>
      </w:pPr>
      <w:r w:rsidRPr="0064201B">
        <w:rPr>
          <w:i/>
          <w:sz w:val="20"/>
          <w:szCs w:val="20"/>
        </w:rPr>
        <w:lastRenderedPageBreak/>
        <w:t xml:space="preserve">          Załącznik nr 2</w:t>
      </w:r>
    </w:p>
    <w:p w14:paraId="05A611DB" w14:textId="7EFCEC28" w:rsidR="00F931F3" w:rsidRPr="009D3679" w:rsidRDefault="00F931F3" w:rsidP="00F27E62">
      <w:pPr>
        <w:ind w:firstLine="7380"/>
        <w:jc w:val="right"/>
        <w:rPr>
          <w:i/>
          <w:sz w:val="18"/>
          <w:szCs w:val="18"/>
        </w:rPr>
      </w:pPr>
      <w:r w:rsidRPr="009D3679">
        <w:rPr>
          <w:i/>
          <w:sz w:val="18"/>
          <w:szCs w:val="18"/>
        </w:rPr>
        <w:t xml:space="preserve">do Uchwały </w:t>
      </w:r>
      <w:r w:rsidR="00853825">
        <w:rPr>
          <w:i/>
          <w:sz w:val="18"/>
          <w:szCs w:val="18"/>
        </w:rPr>
        <w:t>XVII/103/2020</w:t>
      </w:r>
    </w:p>
    <w:p w14:paraId="4F07B46E" w14:textId="77777777" w:rsidR="00F931F3" w:rsidRPr="0064201B" w:rsidRDefault="00F931F3" w:rsidP="00F27E62">
      <w:pPr>
        <w:ind w:firstLine="7380"/>
        <w:jc w:val="right"/>
        <w:rPr>
          <w:i/>
          <w:sz w:val="20"/>
          <w:szCs w:val="20"/>
        </w:rPr>
      </w:pPr>
      <w:r w:rsidRPr="0064201B">
        <w:rPr>
          <w:i/>
          <w:sz w:val="20"/>
          <w:szCs w:val="20"/>
        </w:rPr>
        <w:t>Rady Gminy Wydminy</w:t>
      </w:r>
    </w:p>
    <w:p w14:paraId="75A1D0CD" w14:textId="310F9D29" w:rsidR="00F931F3" w:rsidRPr="0064201B" w:rsidRDefault="00F931F3" w:rsidP="00F27E62">
      <w:pPr>
        <w:ind w:firstLine="7380"/>
        <w:jc w:val="right"/>
        <w:rPr>
          <w:i/>
          <w:sz w:val="20"/>
          <w:szCs w:val="20"/>
        </w:rPr>
      </w:pPr>
      <w:r w:rsidRPr="0064201B">
        <w:rPr>
          <w:i/>
          <w:sz w:val="20"/>
          <w:szCs w:val="20"/>
        </w:rPr>
        <w:t xml:space="preserve">z dnia </w:t>
      </w:r>
      <w:r w:rsidR="00853825">
        <w:rPr>
          <w:i/>
          <w:sz w:val="20"/>
          <w:szCs w:val="20"/>
        </w:rPr>
        <w:t>11 marca 2020 roku</w:t>
      </w:r>
    </w:p>
    <w:p w14:paraId="5BD43771" w14:textId="77777777" w:rsidR="00F931F3" w:rsidRPr="0064201B" w:rsidRDefault="00F931F3" w:rsidP="00F931F3">
      <w:pPr>
        <w:rPr>
          <w:i/>
          <w:sz w:val="20"/>
          <w:szCs w:val="20"/>
        </w:rPr>
      </w:pPr>
    </w:p>
    <w:p w14:paraId="775FC456" w14:textId="77777777" w:rsidR="00F931F3" w:rsidRDefault="00F931F3" w:rsidP="00F931F3"/>
    <w:p w14:paraId="2FFC12BA" w14:textId="77777777" w:rsidR="00F931F3" w:rsidRDefault="00F931F3" w:rsidP="00F931F3"/>
    <w:p w14:paraId="74672A3B" w14:textId="3D10B0F4" w:rsidR="00F931F3" w:rsidRDefault="00F931F3" w:rsidP="00F931F3">
      <w:r>
        <w:t>Specjalności i formy kształcenia, na które będzie przyznane dofinansowanie w 20</w:t>
      </w:r>
      <w:r w:rsidR="00EE0132">
        <w:t>20</w:t>
      </w:r>
      <w:r>
        <w:t xml:space="preserve"> roku:</w:t>
      </w:r>
    </w:p>
    <w:p w14:paraId="446153E3" w14:textId="77777777" w:rsidR="00F9663B" w:rsidRDefault="00F9663B" w:rsidP="00F931F3"/>
    <w:p w14:paraId="0B9816AB" w14:textId="74DB6440" w:rsidR="004D137B" w:rsidRDefault="00BF2A08" w:rsidP="004D137B">
      <w:pPr>
        <w:pStyle w:val="Akapitzlist"/>
        <w:numPr>
          <w:ilvl w:val="0"/>
          <w:numId w:val="2"/>
        </w:numPr>
      </w:pPr>
      <w:r>
        <w:t xml:space="preserve"> </w:t>
      </w:r>
      <w:r w:rsidR="004D137B">
        <w:t>Pomoc psychologiczno-pedagogiczna</w:t>
      </w:r>
    </w:p>
    <w:p w14:paraId="5D169180" w14:textId="49A9096D" w:rsidR="004D137B" w:rsidRDefault="00BF2A08" w:rsidP="004D137B">
      <w:pPr>
        <w:pStyle w:val="Akapitzlist"/>
        <w:numPr>
          <w:ilvl w:val="0"/>
          <w:numId w:val="2"/>
        </w:numPr>
      </w:pPr>
      <w:r>
        <w:t xml:space="preserve"> </w:t>
      </w:r>
      <w:r w:rsidR="004D137B">
        <w:t>Oligofrenopedagogika</w:t>
      </w:r>
    </w:p>
    <w:p w14:paraId="32FA1682" w14:textId="04242AE6" w:rsidR="004D137B" w:rsidRDefault="00244362" w:rsidP="004D137B">
      <w:pPr>
        <w:pStyle w:val="Akapitzlist"/>
        <w:numPr>
          <w:ilvl w:val="0"/>
          <w:numId w:val="2"/>
        </w:numPr>
      </w:pPr>
      <w:r>
        <w:t xml:space="preserve"> Zarządzanie </w:t>
      </w:r>
      <w:r w:rsidR="004017BE">
        <w:t>Oświatą</w:t>
      </w:r>
    </w:p>
    <w:p w14:paraId="24779C4A" w14:textId="63130A8B" w:rsidR="004D137B" w:rsidRDefault="00BF2A08" w:rsidP="004D137B">
      <w:pPr>
        <w:pStyle w:val="Akapitzlist"/>
        <w:numPr>
          <w:ilvl w:val="0"/>
          <w:numId w:val="2"/>
        </w:numPr>
      </w:pPr>
      <w:r>
        <w:t xml:space="preserve"> </w:t>
      </w:r>
      <w:r w:rsidR="00244362">
        <w:t>WOS</w:t>
      </w:r>
    </w:p>
    <w:p w14:paraId="6602ED6D" w14:textId="6C8872CD" w:rsidR="00244362" w:rsidRDefault="00BF2A08" w:rsidP="004D137B">
      <w:pPr>
        <w:pStyle w:val="Akapitzlist"/>
        <w:numPr>
          <w:ilvl w:val="0"/>
          <w:numId w:val="2"/>
        </w:numPr>
      </w:pPr>
      <w:r>
        <w:t xml:space="preserve"> Edukacja dla Bezpieczeństwa</w:t>
      </w:r>
    </w:p>
    <w:p w14:paraId="74233699" w14:textId="05F27BC1" w:rsidR="004D137B" w:rsidRDefault="004D137B" w:rsidP="00F931F3"/>
    <w:p w14:paraId="42824B71" w14:textId="77777777" w:rsidR="004D137B" w:rsidRDefault="004D137B" w:rsidP="00F931F3"/>
    <w:p w14:paraId="4436158F" w14:textId="77777777" w:rsidR="00F931F3" w:rsidRDefault="00F931F3" w:rsidP="00F931F3">
      <w:pPr>
        <w:ind w:left="720"/>
      </w:pPr>
    </w:p>
    <w:p w14:paraId="69E5F5E6" w14:textId="77777777" w:rsidR="00F931F3" w:rsidRDefault="00F931F3" w:rsidP="00F931F3">
      <w:pPr>
        <w:ind w:left="720"/>
      </w:pPr>
    </w:p>
    <w:p w14:paraId="3617686C" w14:textId="77777777" w:rsidR="00F931F3" w:rsidRDefault="00F931F3" w:rsidP="00F931F3">
      <w:pPr>
        <w:ind w:left="720"/>
      </w:pPr>
    </w:p>
    <w:p w14:paraId="3B0DD858" w14:textId="77777777" w:rsidR="00F931F3" w:rsidRDefault="00F931F3" w:rsidP="00F931F3">
      <w:pPr>
        <w:ind w:left="720"/>
      </w:pPr>
    </w:p>
    <w:p w14:paraId="1D316B08" w14:textId="77777777" w:rsidR="00F931F3" w:rsidRDefault="00F931F3" w:rsidP="00F931F3">
      <w:pPr>
        <w:ind w:left="720"/>
      </w:pPr>
    </w:p>
    <w:p w14:paraId="0BE3DB31" w14:textId="77777777" w:rsidR="00F931F3" w:rsidRDefault="00F931F3" w:rsidP="00F931F3">
      <w:pPr>
        <w:ind w:left="720"/>
      </w:pPr>
    </w:p>
    <w:p w14:paraId="3F5C8CA4" w14:textId="77777777" w:rsidR="00F931F3" w:rsidRDefault="00F931F3" w:rsidP="00F931F3">
      <w:pPr>
        <w:ind w:left="720"/>
      </w:pPr>
    </w:p>
    <w:p w14:paraId="5C8C3F00" w14:textId="77777777" w:rsidR="00F931F3" w:rsidRDefault="00F931F3" w:rsidP="00F931F3">
      <w:pPr>
        <w:ind w:left="720"/>
      </w:pPr>
    </w:p>
    <w:p w14:paraId="0B59D186" w14:textId="77777777" w:rsidR="00F931F3" w:rsidRDefault="00F931F3" w:rsidP="00F931F3">
      <w:pPr>
        <w:ind w:left="720"/>
      </w:pPr>
    </w:p>
    <w:p w14:paraId="0FC7B216" w14:textId="77777777" w:rsidR="00F931F3" w:rsidRDefault="00F931F3" w:rsidP="00F931F3">
      <w:pPr>
        <w:ind w:left="720"/>
      </w:pPr>
    </w:p>
    <w:p w14:paraId="7B07B681" w14:textId="77777777" w:rsidR="00F931F3" w:rsidRDefault="00F931F3" w:rsidP="00F931F3">
      <w:pPr>
        <w:ind w:left="720"/>
      </w:pPr>
    </w:p>
    <w:p w14:paraId="71F15BC3" w14:textId="77777777" w:rsidR="00F931F3" w:rsidRDefault="00F931F3" w:rsidP="00F931F3">
      <w:pPr>
        <w:ind w:left="720"/>
      </w:pPr>
    </w:p>
    <w:p w14:paraId="535A2D11" w14:textId="77777777" w:rsidR="00F931F3" w:rsidRDefault="00F931F3" w:rsidP="00F931F3">
      <w:pPr>
        <w:ind w:left="720"/>
      </w:pPr>
    </w:p>
    <w:p w14:paraId="457FCE4D" w14:textId="77777777" w:rsidR="00F931F3" w:rsidRDefault="00F931F3" w:rsidP="00F931F3">
      <w:pPr>
        <w:ind w:left="720"/>
      </w:pPr>
    </w:p>
    <w:p w14:paraId="531A33BE" w14:textId="77777777" w:rsidR="00F931F3" w:rsidRDefault="00F931F3" w:rsidP="00F931F3">
      <w:pPr>
        <w:ind w:left="720"/>
      </w:pPr>
    </w:p>
    <w:p w14:paraId="2F3FDCB6" w14:textId="77777777" w:rsidR="00F931F3" w:rsidRDefault="00F931F3" w:rsidP="00F931F3">
      <w:pPr>
        <w:ind w:left="720"/>
      </w:pPr>
    </w:p>
    <w:p w14:paraId="4003000B" w14:textId="77777777" w:rsidR="00F931F3" w:rsidRDefault="00F931F3" w:rsidP="00F931F3">
      <w:pPr>
        <w:ind w:left="720"/>
      </w:pPr>
    </w:p>
    <w:p w14:paraId="4E257C3D" w14:textId="77777777" w:rsidR="00F931F3" w:rsidRDefault="00F931F3" w:rsidP="00F931F3">
      <w:pPr>
        <w:ind w:left="720"/>
      </w:pPr>
    </w:p>
    <w:p w14:paraId="0F1C0CA0" w14:textId="77777777" w:rsidR="00F931F3" w:rsidRDefault="00F931F3" w:rsidP="00F931F3">
      <w:pPr>
        <w:ind w:left="720"/>
      </w:pPr>
    </w:p>
    <w:p w14:paraId="421D0F25" w14:textId="77777777" w:rsidR="00F931F3" w:rsidRDefault="00F931F3" w:rsidP="00F931F3">
      <w:pPr>
        <w:ind w:left="720"/>
      </w:pPr>
    </w:p>
    <w:p w14:paraId="6FDAE10B" w14:textId="77777777" w:rsidR="00F931F3" w:rsidRDefault="00F931F3" w:rsidP="00F931F3">
      <w:pPr>
        <w:ind w:left="720"/>
      </w:pPr>
    </w:p>
    <w:p w14:paraId="3AF864B3" w14:textId="77777777" w:rsidR="00F931F3" w:rsidRDefault="00F931F3" w:rsidP="00F931F3">
      <w:pPr>
        <w:ind w:left="720"/>
        <w:rPr>
          <w:i/>
        </w:rPr>
      </w:pPr>
    </w:p>
    <w:p w14:paraId="663BEAB0" w14:textId="77777777" w:rsidR="00F931F3" w:rsidRDefault="00F931F3" w:rsidP="00F931F3">
      <w:pPr>
        <w:ind w:left="720"/>
        <w:rPr>
          <w:i/>
        </w:rPr>
      </w:pPr>
    </w:p>
    <w:p w14:paraId="23A73C9A" w14:textId="77777777" w:rsidR="00F931F3" w:rsidRDefault="00F931F3" w:rsidP="00F931F3">
      <w:pPr>
        <w:ind w:left="720"/>
        <w:rPr>
          <w:i/>
        </w:rPr>
      </w:pPr>
    </w:p>
    <w:p w14:paraId="61CCB18A" w14:textId="77777777" w:rsidR="00F931F3" w:rsidRDefault="00F931F3" w:rsidP="00F931F3">
      <w:pPr>
        <w:ind w:left="720"/>
        <w:rPr>
          <w:i/>
        </w:rPr>
      </w:pPr>
    </w:p>
    <w:p w14:paraId="04C3F3EC" w14:textId="77777777" w:rsidR="00F931F3" w:rsidRDefault="00F931F3" w:rsidP="00F931F3">
      <w:pPr>
        <w:ind w:left="720"/>
        <w:rPr>
          <w:i/>
        </w:rPr>
      </w:pPr>
    </w:p>
    <w:p w14:paraId="6C7150B7" w14:textId="77777777" w:rsidR="00F931F3" w:rsidRDefault="00F931F3" w:rsidP="00F931F3">
      <w:pPr>
        <w:ind w:left="720"/>
        <w:rPr>
          <w:i/>
        </w:rPr>
      </w:pPr>
    </w:p>
    <w:p w14:paraId="52326E39" w14:textId="77777777" w:rsidR="00F931F3" w:rsidRDefault="00F931F3" w:rsidP="00F931F3">
      <w:pPr>
        <w:ind w:left="720"/>
        <w:rPr>
          <w:i/>
        </w:rPr>
      </w:pPr>
    </w:p>
    <w:p w14:paraId="73BB505A" w14:textId="77777777" w:rsidR="00F931F3" w:rsidRDefault="00F931F3" w:rsidP="00853825">
      <w:pPr>
        <w:spacing w:line="360" w:lineRule="auto"/>
        <w:ind w:left="720"/>
        <w:jc w:val="center"/>
      </w:pPr>
      <w:r>
        <w:br w:type="page"/>
      </w:r>
      <w:r>
        <w:lastRenderedPageBreak/>
        <w:t>UZASADNIENIE</w:t>
      </w:r>
    </w:p>
    <w:p w14:paraId="7406901E" w14:textId="77777777" w:rsidR="00F931F3" w:rsidRDefault="00F931F3" w:rsidP="00853825">
      <w:pPr>
        <w:spacing w:line="360" w:lineRule="auto"/>
        <w:ind w:left="720"/>
        <w:jc w:val="center"/>
      </w:pPr>
    </w:p>
    <w:p w14:paraId="3AD3BFD1" w14:textId="548FC128" w:rsidR="00F931F3" w:rsidRPr="00F27E62" w:rsidRDefault="00F27E62" w:rsidP="00853825">
      <w:pPr>
        <w:spacing w:line="360" w:lineRule="auto"/>
        <w:jc w:val="center"/>
        <w:rPr>
          <w:i/>
          <w:iCs/>
        </w:rPr>
      </w:pPr>
      <w:r w:rsidRPr="00F27E62">
        <w:rPr>
          <w:i/>
          <w:iCs/>
        </w:rPr>
        <w:t>d</w:t>
      </w:r>
      <w:r w:rsidR="00F931F3" w:rsidRPr="00F27E62">
        <w:rPr>
          <w:i/>
          <w:iCs/>
        </w:rPr>
        <w:t xml:space="preserve">o Uchwały Nr </w:t>
      </w:r>
      <w:r w:rsidR="00853825">
        <w:rPr>
          <w:i/>
          <w:iCs/>
        </w:rPr>
        <w:t>XVII/103/2020</w:t>
      </w:r>
      <w:r w:rsidR="00F931F3" w:rsidRPr="00F27E62">
        <w:rPr>
          <w:i/>
          <w:iCs/>
        </w:rPr>
        <w:t xml:space="preserve"> Rady Gminy Wydminy</w:t>
      </w:r>
      <w:r w:rsidRPr="00F27E62">
        <w:rPr>
          <w:i/>
          <w:iCs/>
        </w:rPr>
        <w:t xml:space="preserve"> z dnia</w:t>
      </w:r>
      <w:r w:rsidR="00853825">
        <w:rPr>
          <w:i/>
          <w:iCs/>
        </w:rPr>
        <w:t xml:space="preserve"> 11 marca 2020 roku </w:t>
      </w:r>
      <w:r w:rsidR="00F931F3" w:rsidRPr="00F27E62">
        <w:rPr>
          <w:i/>
          <w:iCs/>
        </w:rPr>
        <w:t>w sprawie ustalenia planu dofinansowania form doskonalenia  zawodowego nauczycieli, maksymalnej kwoty dofinansowania opłat za kształcenie w uczelniach oraz ustalenia specjalności i form kształcenia, na które dofinansowanie jest przyznawane.</w:t>
      </w:r>
    </w:p>
    <w:p w14:paraId="68728493" w14:textId="77777777" w:rsidR="00F931F3" w:rsidRDefault="00F931F3" w:rsidP="00853825">
      <w:pPr>
        <w:spacing w:line="360" w:lineRule="auto"/>
        <w:ind w:left="284" w:firstLine="436"/>
        <w:jc w:val="both"/>
      </w:pPr>
    </w:p>
    <w:p w14:paraId="0C54D877" w14:textId="77777777" w:rsidR="00F931F3" w:rsidRDefault="00F931F3" w:rsidP="00853825">
      <w:pPr>
        <w:pStyle w:val="NormalnyWeb"/>
        <w:spacing w:before="120" w:beforeAutospacing="0" w:after="120" w:afterAutospacing="0" w:line="360" w:lineRule="auto"/>
        <w:ind w:left="283" w:firstLine="227"/>
        <w:jc w:val="both"/>
      </w:pPr>
    </w:p>
    <w:p w14:paraId="2E0117A3" w14:textId="48DBC49D" w:rsidR="00F931F3" w:rsidRDefault="00F931F3" w:rsidP="00853825">
      <w:pPr>
        <w:pStyle w:val="NormalnyWeb"/>
        <w:spacing w:before="120" w:beforeAutospacing="0" w:after="120" w:afterAutospacing="0" w:line="360" w:lineRule="auto"/>
        <w:ind w:left="283"/>
        <w:jc w:val="both"/>
      </w:pPr>
      <w:r>
        <w:t>Podjęcie uchwały w sprawie planu dofinansowania form doskonalenia zawodowego nauczycieli oraz określenia maksymalnej kwoty dofinansowania opłat oraz specjalności i form kształcenia nauczycieli zatrudnionych w szkołach i placówkach prowadzonych przez Gminę Wydminy na rok 20</w:t>
      </w:r>
      <w:r w:rsidR="00244362">
        <w:t>20</w:t>
      </w:r>
      <w:r>
        <w:t xml:space="preserve"> wynika z zapisów Rozporządzenia Ministra Edukacji Narodowej z dnia </w:t>
      </w:r>
      <w:r w:rsidR="00BF2A08">
        <w:t xml:space="preserve">30 sierpnia </w:t>
      </w:r>
      <w:r>
        <w:t xml:space="preserve"> 2019r. w</w:t>
      </w:r>
      <w:r w:rsidR="00853825">
        <w:t> </w:t>
      </w:r>
      <w:r>
        <w:t xml:space="preserve">sprawie dofinansowania doskonalenia zawodowego nauczycieli </w:t>
      </w:r>
      <w:r w:rsidR="00BF2A08">
        <w:t>szczegółowych celów szkolenia branżowego oraz trybu i warunków kierowania nauczycieli na szkolenia branżowe  (Dz. U. z 2019r., poz. 1653.)</w:t>
      </w:r>
      <w:r>
        <w:t>, które nakłada na organ prowadzący obowiązek opracowania na każdy rok budżetowy planu dofinansowania form doskonalenia zawodowego nauczycieli oraz ustalenia corocznie maksymalnej kwoty dofinansowania opłat. Plan dofinansowania form doskonalenia zawodowego nauczycieli został opracowany na podstawie potrzeb szkół zgłoszonych przez dyrektorów.</w:t>
      </w:r>
    </w:p>
    <w:p w14:paraId="7AF489D9" w14:textId="77777777" w:rsidR="00F931F3" w:rsidRDefault="00F931F3" w:rsidP="00F931F3">
      <w:pPr>
        <w:ind w:left="720"/>
        <w:jc w:val="center"/>
      </w:pPr>
    </w:p>
    <w:p w14:paraId="12594E88" w14:textId="77777777" w:rsidR="00F931F3" w:rsidRDefault="00F931F3" w:rsidP="00F931F3">
      <w:pPr>
        <w:ind w:left="720"/>
        <w:jc w:val="center"/>
      </w:pPr>
    </w:p>
    <w:p w14:paraId="07268543" w14:textId="77777777" w:rsidR="00F931F3" w:rsidRDefault="00F931F3" w:rsidP="00F931F3">
      <w:pPr>
        <w:ind w:left="720"/>
        <w:jc w:val="center"/>
      </w:pPr>
    </w:p>
    <w:p w14:paraId="6BD30440" w14:textId="77777777" w:rsidR="00F931F3" w:rsidRDefault="00F931F3" w:rsidP="00F931F3">
      <w:pPr>
        <w:ind w:left="720"/>
        <w:jc w:val="center"/>
      </w:pPr>
    </w:p>
    <w:p w14:paraId="1956EBD6" w14:textId="77777777" w:rsidR="00F931F3" w:rsidRDefault="00F931F3" w:rsidP="00F931F3">
      <w:pPr>
        <w:ind w:left="720"/>
        <w:jc w:val="center"/>
      </w:pPr>
    </w:p>
    <w:p w14:paraId="36A22977" w14:textId="77777777" w:rsidR="00F931F3" w:rsidRDefault="00F931F3" w:rsidP="00F931F3">
      <w:pPr>
        <w:ind w:left="720"/>
        <w:jc w:val="center"/>
      </w:pPr>
    </w:p>
    <w:p w14:paraId="061D80F7" w14:textId="77777777" w:rsidR="00F931F3" w:rsidRDefault="00F931F3" w:rsidP="00F931F3">
      <w:pPr>
        <w:ind w:left="720"/>
        <w:jc w:val="center"/>
      </w:pPr>
    </w:p>
    <w:p w14:paraId="34E94931" w14:textId="77777777" w:rsidR="00F931F3" w:rsidRDefault="00F931F3" w:rsidP="00F931F3">
      <w:pPr>
        <w:ind w:left="720"/>
        <w:rPr>
          <w:i/>
          <w:sz w:val="20"/>
          <w:szCs w:val="20"/>
        </w:rPr>
      </w:pPr>
    </w:p>
    <w:p w14:paraId="74A99EE2" w14:textId="77777777" w:rsidR="00F931F3" w:rsidRDefault="00F931F3" w:rsidP="00F931F3">
      <w:pPr>
        <w:ind w:left="720"/>
        <w:rPr>
          <w:i/>
          <w:sz w:val="20"/>
          <w:szCs w:val="20"/>
        </w:rPr>
      </w:pPr>
    </w:p>
    <w:p w14:paraId="2A414C3F" w14:textId="77777777" w:rsidR="00F931F3" w:rsidRDefault="00F931F3" w:rsidP="00F931F3">
      <w:pPr>
        <w:ind w:left="720"/>
        <w:rPr>
          <w:i/>
          <w:sz w:val="20"/>
          <w:szCs w:val="20"/>
        </w:rPr>
      </w:pPr>
    </w:p>
    <w:p w14:paraId="2616E860" w14:textId="77777777" w:rsidR="00F931F3" w:rsidRDefault="00F931F3" w:rsidP="00F931F3">
      <w:pPr>
        <w:ind w:left="720"/>
        <w:rPr>
          <w:i/>
          <w:sz w:val="20"/>
          <w:szCs w:val="20"/>
        </w:rPr>
      </w:pPr>
    </w:p>
    <w:p w14:paraId="57DD7C65" w14:textId="77777777" w:rsidR="00F931F3" w:rsidRDefault="00F931F3" w:rsidP="00F931F3">
      <w:pPr>
        <w:ind w:left="720"/>
        <w:rPr>
          <w:i/>
          <w:sz w:val="20"/>
          <w:szCs w:val="20"/>
        </w:rPr>
      </w:pPr>
    </w:p>
    <w:p w14:paraId="66FA2081" w14:textId="77777777" w:rsidR="00F931F3" w:rsidRDefault="00F931F3" w:rsidP="00F931F3">
      <w:pPr>
        <w:ind w:left="720"/>
        <w:rPr>
          <w:i/>
          <w:sz w:val="20"/>
          <w:szCs w:val="20"/>
        </w:rPr>
      </w:pPr>
    </w:p>
    <w:p w14:paraId="24BDF1B2" w14:textId="77777777" w:rsidR="00F931F3" w:rsidRDefault="00F931F3" w:rsidP="00F931F3">
      <w:pPr>
        <w:ind w:left="720"/>
        <w:rPr>
          <w:i/>
          <w:sz w:val="20"/>
          <w:szCs w:val="20"/>
        </w:rPr>
      </w:pPr>
    </w:p>
    <w:p w14:paraId="25EE04AB" w14:textId="77777777" w:rsidR="00F931F3" w:rsidRDefault="00F931F3" w:rsidP="00F931F3">
      <w:pPr>
        <w:ind w:left="720"/>
        <w:rPr>
          <w:i/>
          <w:sz w:val="20"/>
          <w:szCs w:val="20"/>
        </w:rPr>
      </w:pPr>
    </w:p>
    <w:p w14:paraId="3735E724" w14:textId="77777777" w:rsidR="00F931F3" w:rsidRDefault="00F931F3" w:rsidP="00F931F3">
      <w:pPr>
        <w:ind w:left="720"/>
        <w:rPr>
          <w:i/>
          <w:sz w:val="20"/>
          <w:szCs w:val="20"/>
        </w:rPr>
      </w:pPr>
    </w:p>
    <w:p w14:paraId="29F133CF" w14:textId="77777777" w:rsidR="00F931F3" w:rsidRDefault="00F931F3" w:rsidP="00F931F3">
      <w:pPr>
        <w:ind w:left="720"/>
        <w:rPr>
          <w:i/>
          <w:sz w:val="20"/>
          <w:szCs w:val="20"/>
        </w:rPr>
      </w:pPr>
    </w:p>
    <w:p w14:paraId="41D49636" w14:textId="77777777" w:rsidR="00305809" w:rsidRDefault="00CA52DA"/>
    <w:sectPr w:rsidR="00305809" w:rsidSect="00853825">
      <w:pgSz w:w="11906" w:h="16838"/>
      <w:pgMar w:top="1418" w:right="1021" w:bottom="992"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93F61" w14:textId="77777777" w:rsidR="00CA52DA" w:rsidRDefault="00CA52DA">
      <w:r>
        <w:separator/>
      </w:r>
    </w:p>
  </w:endnote>
  <w:endnote w:type="continuationSeparator" w:id="0">
    <w:p w14:paraId="5031DB63" w14:textId="77777777" w:rsidR="00CA52DA" w:rsidRDefault="00CA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AFF" w:usb1="C000E47F" w:usb2="0000002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16541" w14:textId="77777777" w:rsidR="00CA52DA" w:rsidRDefault="00CA52DA">
      <w:r>
        <w:separator/>
      </w:r>
    </w:p>
  </w:footnote>
  <w:footnote w:type="continuationSeparator" w:id="0">
    <w:p w14:paraId="497A5FF3" w14:textId="77777777" w:rsidR="00CA52DA" w:rsidRDefault="00CA5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2ECE"/>
    <w:multiLevelType w:val="hybridMultilevel"/>
    <w:tmpl w:val="146821C6"/>
    <w:lvl w:ilvl="0" w:tplc="6D781C90">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 w15:restartNumberingAfterBreak="0">
    <w:nsid w:val="11CB432F"/>
    <w:multiLevelType w:val="hybridMultilevel"/>
    <w:tmpl w:val="41408E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B69"/>
    <w:rsid w:val="00012A3F"/>
    <w:rsid w:val="0010180D"/>
    <w:rsid w:val="00115925"/>
    <w:rsid w:val="00244362"/>
    <w:rsid w:val="00386FBE"/>
    <w:rsid w:val="004017BE"/>
    <w:rsid w:val="00441DE3"/>
    <w:rsid w:val="00474C9A"/>
    <w:rsid w:val="0047547E"/>
    <w:rsid w:val="004D137B"/>
    <w:rsid w:val="005559AC"/>
    <w:rsid w:val="007E784C"/>
    <w:rsid w:val="00853825"/>
    <w:rsid w:val="00931B69"/>
    <w:rsid w:val="009533C6"/>
    <w:rsid w:val="00AD2DCC"/>
    <w:rsid w:val="00AD3EF8"/>
    <w:rsid w:val="00BF2A08"/>
    <w:rsid w:val="00C31446"/>
    <w:rsid w:val="00C550EA"/>
    <w:rsid w:val="00CA52DA"/>
    <w:rsid w:val="00DE2DAF"/>
    <w:rsid w:val="00E42A2B"/>
    <w:rsid w:val="00EE0132"/>
    <w:rsid w:val="00EF1F41"/>
    <w:rsid w:val="00F02E24"/>
    <w:rsid w:val="00F27E62"/>
    <w:rsid w:val="00F40CE4"/>
    <w:rsid w:val="00F931F3"/>
    <w:rsid w:val="00F966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42144"/>
  <w15:chartTrackingRefBased/>
  <w15:docId w15:val="{84CEA2A0-E9C6-47B2-8002-F2743032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F931F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F931F3"/>
    <w:pPr>
      <w:tabs>
        <w:tab w:val="center" w:pos="4536"/>
        <w:tab w:val="right" w:pos="9072"/>
      </w:tabs>
    </w:pPr>
  </w:style>
  <w:style w:type="character" w:customStyle="1" w:styleId="StopkaZnak">
    <w:name w:val="Stopka Znak"/>
    <w:basedOn w:val="Domylnaczcionkaakapitu"/>
    <w:link w:val="Stopka"/>
    <w:uiPriority w:val="99"/>
    <w:rsid w:val="00F931F3"/>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F931F3"/>
    <w:pPr>
      <w:spacing w:before="100" w:beforeAutospacing="1" w:after="100" w:afterAutospacing="1"/>
    </w:pPr>
  </w:style>
  <w:style w:type="paragraph" w:styleId="Akapitzlist">
    <w:name w:val="List Paragraph"/>
    <w:basedOn w:val="Normalny"/>
    <w:uiPriority w:val="34"/>
    <w:qFormat/>
    <w:rsid w:val="004D137B"/>
    <w:pPr>
      <w:ind w:left="720"/>
      <w:contextualSpacing/>
    </w:pPr>
  </w:style>
  <w:style w:type="paragraph" w:styleId="Tekstdymka">
    <w:name w:val="Balloon Text"/>
    <w:basedOn w:val="Normalny"/>
    <w:link w:val="TekstdymkaZnak"/>
    <w:uiPriority w:val="99"/>
    <w:semiHidden/>
    <w:unhideWhenUsed/>
    <w:rsid w:val="00AD2DCC"/>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2DCC"/>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F27E62"/>
    <w:pPr>
      <w:tabs>
        <w:tab w:val="center" w:pos="4536"/>
        <w:tab w:val="right" w:pos="9072"/>
      </w:tabs>
    </w:pPr>
  </w:style>
  <w:style w:type="character" w:customStyle="1" w:styleId="NagwekZnak">
    <w:name w:val="Nagłówek Znak"/>
    <w:basedOn w:val="Domylnaczcionkaakapitu"/>
    <w:link w:val="Nagwek"/>
    <w:uiPriority w:val="99"/>
    <w:rsid w:val="00F27E6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4</Pages>
  <Words>668</Words>
  <Characters>4009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Sadowska</dc:creator>
  <cp:keywords/>
  <dc:description/>
  <cp:lastModifiedBy>Emilia</cp:lastModifiedBy>
  <cp:revision>15</cp:revision>
  <cp:lastPrinted>2020-03-16T11:31:00Z</cp:lastPrinted>
  <dcterms:created xsi:type="dcterms:W3CDTF">2020-01-21T12:23:00Z</dcterms:created>
  <dcterms:modified xsi:type="dcterms:W3CDTF">2020-03-16T11:31:00Z</dcterms:modified>
</cp:coreProperties>
</file>