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930" w14:textId="09D248EC" w:rsidR="00483EFB" w:rsidRPr="00BD5977" w:rsidRDefault="00483EFB" w:rsidP="00483EFB">
      <w:pPr>
        <w:jc w:val="center"/>
      </w:pPr>
      <w:r w:rsidRPr="00BD5977">
        <w:t>UZASADNIENIE</w:t>
      </w:r>
    </w:p>
    <w:p w14:paraId="55BA4497" w14:textId="01685E56" w:rsidR="00483EFB" w:rsidRDefault="00483EFB" w:rsidP="00483EFB">
      <w:pPr>
        <w:jc w:val="center"/>
        <w:rPr>
          <w:b/>
          <w:bCs/>
        </w:rPr>
      </w:pPr>
      <w:r w:rsidRPr="00BD5977">
        <w:rPr>
          <w:bCs/>
          <w:i/>
          <w:iCs/>
        </w:rPr>
        <w:t xml:space="preserve">do Uchwały Nr </w:t>
      </w:r>
      <w:r>
        <w:rPr>
          <w:bCs/>
          <w:i/>
          <w:iCs/>
        </w:rPr>
        <w:t>XXXVIII/25</w:t>
      </w:r>
      <w:r>
        <w:rPr>
          <w:i/>
          <w:iCs/>
        </w:rPr>
        <w:t>9</w:t>
      </w:r>
      <w:r>
        <w:rPr>
          <w:bCs/>
          <w:i/>
          <w:iCs/>
        </w:rPr>
        <w:t xml:space="preserve">/2022 </w:t>
      </w:r>
      <w:r w:rsidRPr="00BD5977">
        <w:rPr>
          <w:bCs/>
          <w:i/>
          <w:iCs/>
        </w:rPr>
        <w:t xml:space="preserve">Rady Gminy Wydminy </w:t>
      </w:r>
      <w:r>
        <w:rPr>
          <w:bCs/>
          <w:i/>
          <w:iCs/>
        </w:rPr>
        <w:t xml:space="preserve">z dnia 29 marca 2022r. </w:t>
      </w:r>
      <w:r w:rsidRPr="00BD5977">
        <w:rPr>
          <w:bCs/>
          <w:i/>
          <w:iCs/>
        </w:rPr>
        <w:t xml:space="preserve">w sprawie </w:t>
      </w:r>
      <w:r w:rsidRPr="00483EFB">
        <w:rPr>
          <w:i/>
          <w:iCs/>
        </w:rPr>
        <w:t>przyjęcia zasad wynajmowania lokali wchodzących w skład mieszkaniowego zasobu Gminy Wydminy</w:t>
      </w:r>
    </w:p>
    <w:p w14:paraId="5C4B01AB" w14:textId="65E626AD" w:rsidR="00483EFB" w:rsidRPr="00BD5977" w:rsidRDefault="00483EFB" w:rsidP="00483EFB">
      <w:pPr>
        <w:pStyle w:val="Tekstpodstawowy3"/>
        <w:jc w:val="center"/>
        <w:rPr>
          <w:i/>
          <w:iCs/>
          <w:szCs w:val="24"/>
        </w:rPr>
      </w:pPr>
    </w:p>
    <w:p w14:paraId="69F56828" w14:textId="4FC52340" w:rsidR="00483EFB" w:rsidRDefault="00483EFB" w:rsidP="00483EFB">
      <w:pPr>
        <w:pStyle w:val="NormalnyWeb"/>
        <w:ind w:firstLine="708"/>
        <w:jc w:val="both"/>
      </w:pPr>
      <w:r>
        <w:t>W związku ze zmianami ustawy o ochronie praw lokatorów, mieszkaniowym zasobie gminy i</w:t>
      </w:r>
      <w:r>
        <w:t> </w:t>
      </w:r>
      <w:r>
        <w:t>o</w:t>
      </w:r>
      <w:r>
        <w:t> </w:t>
      </w:r>
      <w:r>
        <w:t>zmianie Kodeksu cywilnego, zasadnym jest podjęcie nowej uchwały w sprawie zasad wynajmowania lokali wchodzących w skład mieszkaniowego zasobu gminy.</w:t>
      </w:r>
    </w:p>
    <w:p w14:paraId="06A9C816" w14:textId="1082ED32" w:rsidR="00483EFB" w:rsidRDefault="00483EFB" w:rsidP="00483EFB">
      <w:pPr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Istotne zmiany wprowadzone do ustawy o ochronie praw lokatorów, mieszkaniowym zasobie gminy i o zmianie Kodeksu cywilnego przepisu obligującego gminę do uregulowania w uchwale, w</w:t>
      </w:r>
      <w:r>
        <w:rPr>
          <w:rFonts w:eastAsia="Times New Roman" w:cs="Times New Roman"/>
          <w:lang w:eastAsia="pl-PL"/>
        </w:rPr>
        <w:t> </w:t>
      </w:r>
      <w:r>
        <w:rPr>
          <w:rFonts w:eastAsia="Times New Roman" w:cs="Times New Roman"/>
          <w:lang w:eastAsia="pl-PL"/>
        </w:rPr>
        <w:t xml:space="preserve">sprawie zasad wynajmowania lokali wchodzących w skład mieszkaniowego zasobu gminy warunków, jakie musi spełniać lokal wskazywany dla osób niepełnosprawnych, z uwzględnieniem rzeczywistych potrzeb wynikających z rodzaju niepełnosprawności, jak również zasad przeznaczania lokali na realizację zadań jednostek samorządu terytorialnego realizowanych na zasadach przewidzianych w ustawie z dnia 12 marca 2004 r. o pomocy społecznej oraz ustawie z dnia 9 czerwca 2011 r. o wspieraniu rodziny i systemie pieczy zastępczej. </w:t>
      </w:r>
    </w:p>
    <w:p w14:paraId="3A6DA9A4" w14:textId="77777777" w:rsidR="00483EFB" w:rsidRDefault="00483EFB" w:rsidP="00483EFB">
      <w:pPr>
        <w:ind w:firstLine="708"/>
        <w:jc w:val="both"/>
        <w:rPr>
          <w:rFonts w:eastAsia="Times New Roman" w:cs="Times New Roman"/>
          <w:lang w:eastAsia="pl-PL"/>
        </w:rPr>
      </w:pPr>
      <w:r>
        <w:t>Ponadto Wojewoda Warmińsko – Mazurski wydał Rozstrzygnięcie Nadzorcze znak: PN.4131.422.2021 z dnia 29 listopada 2021 r. w zakresie uchylenia w § 13 ust. 4, § 15 ust. 1 pkt 2,3 i 5 oraz § 19 i § 20 Uchwały Nr XXXIV/228/2021 Rady Gminy Wydminy z dnia 21 października 2021 roku w sprawie przyjęcia zasad wynajmowania lokali wchodzących w skład mieszkaniowego zasobu Gminy Wydminy.</w:t>
      </w:r>
      <w:r w:rsidRPr="00696938">
        <w:t xml:space="preserve"> </w:t>
      </w:r>
      <w:r>
        <w:t>Przedłożona uchwała regulują także zasady i kryteria wynajmowania lokali, których najem jest związany ze stosunkiem pracy.</w:t>
      </w:r>
    </w:p>
    <w:p w14:paraId="1C11D485" w14:textId="77777777" w:rsidR="00483EFB" w:rsidRPr="00696938" w:rsidRDefault="00483EFB" w:rsidP="00483EFB">
      <w:pPr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Wobec powyższego proponowana uchwała obejmuje uściślenie i uszczegółowienie obowiązujących zasad wynajmowania lokali wchodzących w skład mieszkaniowego zasobu gminy Wydminy w świetle obowiązujących przepisów prawnych i ma na celu zwiększenie przejrzystości we wrażliwym społecznie obszarze gospodarki mieszkaniowej w gminie.</w:t>
      </w:r>
    </w:p>
    <w:p w14:paraId="49B24ED7" w14:textId="77777777" w:rsidR="00D17C7C" w:rsidRDefault="00D17C7C"/>
    <w:sectPr w:rsidR="00D17C7C" w:rsidSect="00483EFB">
      <w:pgSz w:w="11906" w:h="16838"/>
      <w:pgMar w:top="1418" w:right="1021" w:bottom="992" w:left="102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FB"/>
    <w:rsid w:val="00483EFB"/>
    <w:rsid w:val="00D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0646"/>
  <w15:chartTrackingRefBased/>
  <w15:docId w15:val="{48B63F9B-8258-4383-9B45-6D0BC536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E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E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semiHidden/>
    <w:unhideWhenUsed/>
    <w:rsid w:val="00483EFB"/>
    <w:pPr>
      <w:widowControl/>
      <w:suppressAutoHyphens w:val="0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3EF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Gmina Wydminy</cp:lastModifiedBy>
  <cp:revision>1</cp:revision>
  <dcterms:created xsi:type="dcterms:W3CDTF">2022-03-30T17:48:00Z</dcterms:created>
  <dcterms:modified xsi:type="dcterms:W3CDTF">2022-03-30T17:50:00Z</dcterms:modified>
</cp:coreProperties>
</file>