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5503" w14:textId="77777777" w:rsidR="00F26CE7" w:rsidRDefault="00E57654">
      <w:pPr>
        <w:shd w:val="clear" w:color="auto" w:fill="FFFFFF"/>
        <w:spacing w:before="178"/>
        <w:ind w:left="14" w:right="65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dotycząca ochrony danych osobowych dla kandydatów </w:t>
      </w:r>
    </w:p>
    <w:p w14:paraId="6CD34335" w14:textId="77777777" w:rsidR="00F26CE7" w:rsidRDefault="00E57654">
      <w:pPr>
        <w:shd w:val="clear" w:color="auto" w:fill="FFFFFF"/>
        <w:spacing w:before="178"/>
        <w:ind w:left="14" w:right="653"/>
        <w:jc w:val="center"/>
      </w:pPr>
      <w:r>
        <w:rPr>
          <w:b/>
          <w:bCs/>
          <w:color w:val="000000"/>
        </w:rPr>
        <w:t>ubiegających się o pracę w  Gminnym Ośrodku Pomocy Społecznej w Wydminach</w:t>
      </w:r>
    </w:p>
    <w:p w14:paraId="7FC63067" w14:textId="77777777" w:rsidR="00F26CE7" w:rsidRDefault="00F26CE7">
      <w:pPr>
        <w:shd w:val="clear" w:color="auto" w:fill="FFFFFF"/>
        <w:ind w:right="5" w:firstLine="629"/>
        <w:jc w:val="both"/>
        <w:rPr>
          <w:color w:val="000000"/>
          <w:sz w:val="20"/>
          <w:szCs w:val="20"/>
          <w:lang w:eastAsia="zh-CN"/>
        </w:rPr>
      </w:pPr>
    </w:p>
    <w:p w14:paraId="713BCBD6" w14:textId="77777777" w:rsidR="00F26CE7" w:rsidRDefault="00E57654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</w:rPr>
        <w:t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Urz. UE L119 z 4 maja 2016 r.), informuję, że:</w:t>
      </w:r>
    </w:p>
    <w:p w14:paraId="1E07CAA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163"/>
        <w:jc w:val="both"/>
      </w:pPr>
      <w:r>
        <w:rPr>
          <w:color w:val="000000"/>
        </w:rPr>
        <w:t>administratorem Pani/Pana danych osobowych będzie Kierownik Gminnego Ośrodka Pomocy Społecznej w Wydminach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Pl. Rynek 1/4, 11-510 Wydminy</w:t>
      </w:r>
    </w:p>
    <w:p w14:paraId="2BF630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elektronicznej: </w:t>
      </w:r>
      <w:hyperlink r:id="rId5">
        <w:r>
          <w:rPr>
            <w:rStyle w:val="czeinternetowe"/>
            <w:b/>
            <w:i/>
            <w:color w:val="000000"/>
            <w:lang w:val="en-US"/>
          </w:rPr>
          <w:t>iod@wydminy.pl</w:t>
        </w:r>
      </w:hyperlink>
      <w:r>
        <w:rPr>
          <w:color w:val="000000"/>
          <w:lang w:val="en-US"/>
        </w:rPr>
        <w:t>,</w:t>
      </w:r>
    </w:p>
    <w:p w14:paraId="1EB065F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bookmarkStart w:id="0" w:name="_Hlk8365616"/>
      <w:bookmarkEnd w:id="0"/>
      <w:r>
        <w:rPr>
          <w:color w:val="000000"/>
        </w:rPr>
        <w:t>przetwarzanie Pani/Pana danych osobowych będzie prowadzone na podstawie ustawy z dnia 26 czerwca 1974 r. Kodeks pracy, ustawy z 21 listopada 2008 o pracownikach samorządowych, art. 9a ustawy z dnia 8 marca 1990r. o samorządzie gminnym.</w:t>
      </w:r>
    </w:p>
    <w:p w14:paraId="7043792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odbiorcą Pani/Pana danych osobowych będą wyłącznie podmioty upoważnione na podstawie przepisów prawa,</w:t>
      </w:r>
    </w:p>
    <w:p w14:paraId="678CE779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przekazywane do państwa trzeciego lub organizacji międzynarodowej,</w:t>
      </w:r>
    </w:p>
    <w:p w14:paraId="23990046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Pani/Pana dane osobowe będą przechowywane przez okres niezbędny do realizacji celów przetwarzania, lecz nie dłużej niż 1 miesiąc dla kandydatów niewybranych.</w:t>
      </w:r>
    </w:p>
    <w:p w14:paraId="3FAC45D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</w:rPr>
        <w:t>przetwarzania, którego dokonano na podstawie zgody przed jej cofnięciem,</w:t>
      </w:r>
    </w:p>
    <w:p w14:paraId="4EFF01D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</w:rPr>
        <w:t>osobowych,</w:t>
      </w:r>
    </w:p>
    <w:p w14:paraId="27F7A2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podanie danych osobowych nie jest obowiązkowe, jednak jest warunkiem umożliwiającym ubieganie się o przyjęcie kandydata do pracy,</w:t>
      </w:r>
    </w:p>
    <w:p w14:paraId="6222D8B4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50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przetwarzane w sposób zautomatyzowany (nie będą profilowane).</w:t>
      </w:r>
    </w:p>
    <w:p w14:paraId="6DE04C0D" w14:textId="77777777" w:rsidR="00F26CE7" w:rsidRDefault="00F26CE7">
      <w:pPr>
        <w:ind w:left="5663" w:firstLine="709"/>
        <w:jc w:val="both"/>
      </w:pPr>
    </w:p>
    <w:p w14:paraId="50D286AF" w14:textId="77777777" w:rsidR="00F26CE7" w:rsidRDefault="00F26CE7">
      <w:pPr>
        <w:ind w:left="5663" w:firstLine="709"/>
        <w:jc w:val="both"/>
      </w:pPr>
    </w:p>
    <w:p w14:paraId="3785BA12" w14:textId="77777777" w:rsidR="00F26CE7" w:rsidRDefault="00E57654">
      <w:pPr>
        <w:ind w:left="5663" w:hanging="4812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20401DDB" w14:textId="77777777" w:rsidR="00F26CE7" w:rsidRDefault="00F26CE7">
      <w:pPr>
        <w:ind w:left="5663" w:hanging="4812"/>
      </w:pPr>
    </w:p>
    <w:p w14:paraId="56C621D0" w14:textId="77777777" w:rsidR="00F26CE7" w:rsidRDefault="00E57654">
      <w:pPr>
        <w:ind w:left="5663" w:hanging="4812"/>
      </w:pPr>
      <w:r>
        <w:t>……………………………………………………………..</w:t>
      </w:r>
    </w:p>
    <w:p w14:paraId="0A0C1ECE" w14:textId="77777777" w:rsidR="00F26CE7" w:rsidRDefault="00E57654">
      <w:pPr>
        <w:ind w:left="5663" w:hanging="3539"/>
        <w:rPr>
          <w:sz w:val="20"/>
          <w:szCs w:val="20"/>
        </w:rPr>
      </w:pPr>
      <w:r>
        <w:rPr>
          <w:sz w:val="20"/>
          <w:szCs w:val="20"/>
        </w:rPr>
        <w:t>(czytelny podpis kandydata)</w:t>
      </w:r>
    </w:p>
    <w:p w14:paraId="0E066A14" w14:textId="77777777" w:rsidR="00F26CE7" w:rsidRDefault="00F26CE7">
      <w:pPr>
        <w:ind w:left="5663" w:hanging="3539"/>
        <w:rPr>
          <w:sz w:val="20"/>
          <w:szCs w:val="20"/>
        </w:rPr>
      </w:pPr>
    </w:p>
    <w:p w14:paraId="27203F4F" w14:textId="77777777" w:rsidR="00F26CE7" w:rsidRDefault="00F26CE7">
      <w:pPr>
        <w:ind w:left="5663" w:hanging="3539"/>
        <w:rPr>
          <w:sz w:val="20"/>
          <w:szCs w:val="20"/>
        </w:rPr>
      </w:pPr>
    </w:p>
    <w:p w14:paraId="1B297C77" w14:textId="77777777" w:rsidR="00F26CE7" w:rsidRDefault="00F26CE7">
      <w:pPr>
        <w:ind w:left="426"/>
        <w:rPr>
          <w:i/>
        </w:rPr>
      </w:pPr>
    </w:p>
    <w:p w14:paraId="21988EA4" w14:textId="77777777" w:rsidR="00F26CE7" w:rsidRDefault="00E57654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74A4DFE6" w14:textId="77777777" w:rsidR="00F26CE7" w:rsidRDefault="00F26CE7">
      <w:pPr>
        <w:ind w:left="426"/>
        <w:rPr>
          <w:sz w:val="20"/>
          <w:szCs w:val="20"/>
        </w:rPr>
      </w:pPr>
    </w:p>
    <w:p w14:paraId="742E6ED7" w14:textId="77777777" w:rsidR="00F26CE7" w:rsidRDefault="00F26CE7">
      <w:pPr>
        <w:ind w:left="5663" w:hanging="4812"/>
      </w:pPr>
    </w:p>
    <w:p w14:paraId="345F2AB6" w14:textId="77777777" w:rsidR="00F26CE7" w:rsidRDefault="00F26CE7">
      <w:pPr>
        <w:ind w:left="5663" w:hanging="4812"/>
      </w:pPr>
    </w:p>
    <w:p w14:paraId="41F664A7" w14:textId="77777777" w:rsidR="00F26CE7" w:rsidRDefault="00E57654">
      <w:pPr>
        <w:ind w:left="5663" w:hanging="4812"/>
      </w:pPr>
      <w:r>
        <w:t>……………………………………………………………</w:t>
      </w:r>
    </w:p>
    <w:p w14:paraId="24804106" w14:textId="77777777" w:rsidR="00F26CE7" w:rsidRDefault="00E57654">
      <w:pPr>
        <w:ind w:left="5663" w:hanging="3539"/>
      </w:pPr>
      <w:r>
        <w:rPr>
          <w:sz w:val="20"/>
          <w:szCs w:val="20"/>
        </w:rPr>
        <w:t>(data i czytelny podpis kandydata)</w:t>
      </w:r>
    </w:p>
    <w:sectPr w:rsidR="00F26CE7">
      <w:pgSz w:w="11906" w:h="16838"/>
      <w:pgMar w:top="709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A6E"/>
    <w:multiLevelType w:val="multilevel"/>
    <w:tmpl w:val="07EA0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C3D42"/>
    <w:multiLevelType w:val="multilevel"/>
    <w:tmpl w:val="A0FA4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7421">
    <w:abstractNumId w:val="1"/>
  </w:num>
  <w:num w:numId="2" w16cid:durableId="9352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7"/>
    <w:rsid w:val="00BC0BA8"/>
    <w:rsid w:val="00E57654"/>
    <w:rsid w:val="00F26CE7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4AF"/>
  <w15:docId w15:val="{78A61E24-5BE5-480F-9ACC-B646CC3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5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305E2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GOPS Wydminy</cp:lastModifiedBy>
  <cp:revision>2</cp:revision>
  <dcterms:created xsi:type="dcterms:W3CDTF">2022-11-08T07:30:00Z</dcterms:created>
  <dcterms:modified xsi:type="dcterms:W3CDTF">2022-11-08T07:30:00Z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