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6A" w:rsidRDefault="00AB0B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Załącznik nr 1 </w:t>
      </w:r>
    </w:p>
    <w:p w:rsidR="005C326A" w:rsidRDefault="00AB0B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do Zarządzenia Nr </w:t>
      </w:r>
      <w:r w:rsidR="00EB0DE6">
        <w:rPr>
          <w:i/>
        </w:rPr>
        <w:t>59/2018</w:t>
      </w:r>
      <w:r>
        <w:rPr>
          <w:i/>
        </w:rPr>
        <w:t>. Wójta Gminy Wydminy</w:t>
      </w:r>
    </w:p>
    <w:p w:rsidR="005C326A" w:rsidRDefault="00AB0B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</w:t>
      </w:r>
      <w:r w:rsidR="00EB0DE6">
        <w:rPr>
          <w:i/>
        </w:rPr>
        <w:t xml:space="preserve"> 20 lipca 2018 roku</w:t>
      </w:r>
    </w:p>
    <w:p w:rsidR="00EB0DE6" w:rsidRDefault="00EB0DE6">
      <w:pPr>
        <w:pStyle w:val="Standard"/>
      </w:pPr>
      <w:bookmarkStart w:id="0" w:name="_GoBack"/>
      <w:bookmarkEnd w:id="0"/>
    </w:p>
    <w:p w:rsidR="005C326A" w:rsidRDefault="00AB0B00">
      <w:pPr>
        <w:pStyle w:val="Standard"/>
      </w:pPr>
      <w:r>
        <w:tab/>
      </w:r>
      <w:r>
        <w:tab/>
        <w:t>Umowa nr …… o korzystanie ze służbowej karty płatniczej</w:t>
      </w:r>
    </w:p>
    <w:p w:rsidR="005C326A" w:rsidRDefault="00AB0B00">
      <w:pPr>
        <w:pStyle w:val="Standard"/>
      </w:pPr>
      <w:r>
        <w:t>zawarta w dniu ………………….. w Wydminach pomiędzy:</w:t>
      </w:r>
    </w:p>
    <w:p w:rsidR="005C326A" w:rsidRDefault="00AB0B00">
      <w:pPr>
        <w:pStyle w:val="Standard"/>
      </w:pPr>
      <w:r>
        <w:t>Urzędem Gminy Wydminy, zwanym dalej „Pracodawcą”, reprezentowanym przez Wójta Gminy Wydminy ………………………………..</w:t>
      </w:r>
    </w:p>
    <w:p w:rsidR="005C326A" w:rsidRDefault="00AB0B00">
      <w:pPr>
        <w:pStyle w:val="Standard"/>
      </w:pPr>
      <w:r>
        <w:t>a Panią/em ………………………………………………</w:t>
      </w:r>
    </w:p>
    <w:p w:rsidR="005C326A" w:rsidRDefault="00AB0B00">
      <w:pPr>
        <w:pStyle w:val="Standard"/>
      </w:pPr>
      <w:r>
        <w:t>zamieszkałą/</w:t>
      </w:r>
      <w:proofErr w:type="spellStart"/>
      <w:r>
        <w:t>ym</w:t>
      </w:r>
      <w:proofErr w:type="spellEnd"/>
      <w:r>
        <w:t xml:space="preserve"> …………………………………………</w:t>
      </w:r>
    </w:p>
    <w:p w:rsidR="005C326A" w:rsidRDefault="00AB0B00">
      <w:pPr>
        <w:pStyle w:val="Standard"/>
      </w:pPr>
      <w:r>
        <w:t>nr PESEL ………………………………………………., nr dowodu osobistego………………….,</w:t>
      </w:r>
    </w:p>
    <w:p w:rsidR="005C326A" w:rsidRDefault="00AB0B00">
      <w:pPr>
        <w:pStyle w:val="Standard"/>
      </w:pPr>
      <w:r>
        <w:t>zwaną/</w:t>
      </w:r>
      <w:proofErr w:type="spellStart"/>
      <w:r>
        <w:t>ym</w:t>
      </w:r>
      <w:proofErr w:type="spellEnd"/>
      <w:r>
        <w:t xml:space="preserve"> dalej „Użytkownikiem”.</w:t>
      </w:r>
    </w:p>
    <w:p w:rsidR="005C326A" w:rsidRDefault="005C326A">
      <w:pPr>
        <w:pStyle w:val="Standard"/>
      </w:pP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1. Użytkownik otrzymuje służbową kartę płatniczą, zwaną dalej „kartą”, o numerze………………… wystawioną przez ……………………….. ( nazwa banku) i zobowiązuje się korzystać z niej wyłącznie do celów służbowych, zgodnie z zarządzeniem w sprawie zasad, sposobu i trybu przyznawania, korzystania ze służbowych kart płatniczych przy dokonywaniu wydatków oraz rozliczania płatności dokonywanych przy ich wykorzystywaniu przez pracowników Urzędu Gminy Wydminy.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2. Użytkownik otrzymuje kartę na okres od dnia ………….. do dnia …………… ( nie dłużej niż do 22 grudnia ) i zobowiązuje się do bezzwłocznego zwrotu karty po upłynięciu tego okresu.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3. Strony ustalają następujące limity wydatków pokrywanych kartą płatniczą:</w:t>
      </w:r>
    </w:p>
    <w:p w:rsidR="005C326A" w:rsidRDefault="00AB0B00">
      <w:pPr>
        <w:pStyle w:val="Standard"/>
        <w:numPr>
          <w:ilvl w:val="0"/>
          <w:numId w:val="1"/>
        </w:numPr>
      </w:pPr>
      <w:r>
        <w:t>limit dzienny transakcji gotówkowych………… PLN ( słownie złotych:…………….),</w:t>
      </w:r>
    </w:p>
    <w:p w:rsidR="005C326A" w:rsidRDefault="00AB0B00">
      <w:pPr>
        <w:pStyle w:val="Standard"/>
        <w:numPr>
          <w:ilvl w:val="0"/>
          <w:numId w:val="1"/>
        </w:numPr>
      </w:pPr>
      <w:r>
        <w:t>limit dzienny transakcji bezgotówkowych ………. PLN ( słownie złotych: ………….),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4.  Użytkownik zobowiązany jest do:</w:t>
      </w:r>
    </w:p>
    <w:p w:rsidR="005C326A" w:rsidRDefault="00AB0B00">
      <w:pPr>
        <w:pStyle w:val="Standard"/>
        <w:numPr>
          <w:ilvl w:val="0"/>
          <w:numId w:val="2"/>
        </w:numPr>
      </w:pPr>
      <w:r>
        <w:t>przechowywania karty i ochrony PIN z zachowaniem należytej staranności i zasad bezpieczeństwa,</w:t>
      </w:r>
    </w:p>
    <w:p w:rsidR="005C326A" w:rsidRDefault="00AB0B00">
      <w:pPr>
        <w:pStyle w:val="Standard"/>
        <w:numPr>
          <w:ilvl w:val="0"/>
          <w:numId w:val="2"/>
        </w:numPr>
      </w:pPr>
      <w:r>
        <w:t>nieprzechowywania karty i PIN w miejscach ogólnie dostępnych,</w:t>
      </w:r>
    </w:p>
    <w:p w:rsidR="005C326A" w:rsidRDefault="00AB0B00">
      <w:pPr>
        <w:pStyle w:val="Standard"/>
        <w:numPr>
          <w:ilvl w:val="0"/>
          <w:numId w:val="2"/>
        </w:numPr>
      </w:pPr>
      <w:r>
        <w:t>nieprzechowywania karty razem z PIN,</w:t>
      </w:r>
    </w:p>
    <w:p w:rsidR="005C326A" w:rsidRDefault="00AB0B00">
      <w:pPr>
        <w:pStyle w:val="Standard"/>
        <w:numPr>
          <w:ilvl w:val="0"/>
          <w:numId w:val="2"/>
        </w:numPr>
      </w:pPr>
      <w:r>
        <w:t>niezwłocznego zgłoszenia bankowi utraty albo zniszczenia karty,</w:t>
      </w:r>
    </w:p>
    <w:p w:rsidR="005C326A" w:rsidRDefault="00AB0B00">
      <w:pPr>
        <w:pStyle w:val="Standard"/>
        <w:numPr>
          <w:ilvl w:val="0"/>
          <w:numId w:val="2"/>
        </w:numPr>
      </w:pPr>
      <w:r>
        <w:t>nieudostępniania karty i PIN osobom nieuprawnionym,</w:t>
      </w:r>
    </w:p>
    <w:p w:rsidR="005C326A" w:rsidRDefault="00AB0B00">
      <w:pPr>
        <w:pStyle w:val="Standard"/>
        <w:numPr>
          <w:ilvl w:val="0"/>
          <w:numId w:val="2"/>
        </w:numPr>
      </w:pPr>
      <w:r>
        <w:t>niezwłocznego poinformowania kierownika jednostki o każdorazowej zmianie danych w szczególności zmian imienia/nazwiska, nazwy, serii i numeru dokumentu stwierdzającego tożsamość, adresu.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5. Użytkownik wyraża zgodę na potrącenie z wynagrodzenia należności z tytułu wykorzystania karty w sposób niezgodny z zarządzeniem.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6. 1. Umowa ulega rozwiązaniu ze skutkiem natychmiastowym w następujących przypadkach:</w:t>
      </w:r>
    </w:p>
    <w:p w:rsidR="005C326A" w:rsidRDefault="00AB0B00">
      <w:pPr>
        <w:pStyle w:val="Standard"/>
        <w:numPr>
          <w:ilvl w:val="0"/>
          <w:numId w:val="3"/>
        </w:numPr>
      </w:pPr>
      <w:r>
        <w:t>zmiany zakresu obowiązków lub odwołania pracownika z zajmowanego stanowiska, w związku z którymi pracownikami przyznano służbową kartę płatniczą,</w:t>
      </w:r>
    </w:p>
    <w:p w:rsidR="005C326A" w:rsidRDefault="00AB0B00">
      <w:pPr>
        <w:pStyle w:val="Standard"/>
        <w:numPr>
          <w:ilvl w:val="0"/>
          <w:numId w:val="3"/>
        </w:numPr>
      </w:pPr>
      <w:r>
        <w:t>utraty karty płatniczej przez pracownika,</w:t>
      </w:r>
    </w:p>
    <w:p w:rsidR="005C326A" w:rsidRDefault="00AB0B00">
      <w:pPr>
        <w:pStyle w:val="Standard"/>
        <w:numPr>
          <w:ilvl w:val="0"/>
          <w:numId w:val="3"/>
        </w:numPr>
      </w:pPr>
      <w:r>
        <w:t>rozwiązania stosunku pracy,</w:t>
      </w:r>
    </w:p>
    <w:p w:rsidR="005C326A" w:rsidRDefault="00AB0B00">
      <w:pPr>
        <w:pStyle w:val="Standard"/>
        <w:numPr>
          <w:ilvl w:val="0"/>
          <w:numId w:val="3"/>
        </w:numPr>
      </w:pPr>
      <w:r>
        <w:t xml:space="preserve">rażącego naruszenia przez pracownika niniejszej umowy </w:t>
      </w:r>
      <w:r w:rsidR="001272EC">
        <w:t xml:space="preserve">oraz </w:t>
      </w:r>
      <w:r>
        <w:t>zasad określonych zarządzeniem,</w:t>
      </w:r>
    </w:p>
    <w:p w:rsidR="005C326A" w:rsidRDefault="00AB0B00">
      <w:pPr>
        <w:pStyle w:val="Standard"/>
        <w:numPr>
          <w:ilvl w:val="0"/>
          <w:numId w:val="3"/>
        </w:numPr>
      </w:pPr>
      <w:r>
        <w:t>cofnięcia upoważnienia do korzystania ze służbowej karty płatniczej przez pracodawcę.</w:t>
      </w:r>
    </w:p>
    <w:p w:rsidR="005C326A" w:rsidRDefault="00AB0B00">
      <w:pPr>
        <w:pStyle w:val="Standard"/>
      </w:pPr>
      <w:r>
        <w:t>2. Pracodawcy przysługuje prawo rozwiązania niniejszej umowy w każdym czasie bez wypowiedzenia.</w:t>
      </w:r>
    </w:p>
    <w:p w:rsidR="005C326A" w:rsidRDefault="00AB0B00">
      <w:pPr>
        <w:pStyle w:val="Standard"/>
      </w:pPr>
      <w:r>
        <w:t xml:space="preserve">3. Rozwiązanie umowy powoduje po stronie użytkownika obowiązek natychmiastowego zwrotu karty płatniczej oraz rozliczenia wydatków w trybie </w:t>
      </w:r>
      <w:r>
        <w:rPr>
          <w:rFonts w:cs="Times New Roman"/>
        </w:rPr>
        <w:t>§</w:t>
      </w:r>
      <w:r>
        <w:t xml:space="preserve"> 10 umowy.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7. Za nieprawidłowe korzystanie z karty płatniczej pracownik ponosi odpowiedzialność pracowniczą, dyscyplinarną lub karn</w:t>
      </w:r>
      <w:r w:rsidR="001272EC">
        <w:t>ą</w:t>
      </w:r>
      <w:r>
        <w:t xml:space="preserve"> na zasadach określonych w przepisach prawa, w szczególności odpowiada z tego tytułu za wyrządzoną pracodawcy szkodę.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8. Użytkownik oświadcza, ze zapoznał się z zasadami korzystania ze służbowych kart </w:t>
      </w:r>
      <w:r>
        <w:lastRenderedPageBreak/>
        <w:t>płatniczych, a także ze stosownym Regulaminem dotyczącym korzystania z kart płatniczych w danym banku oraz zobowiązuje się do ich przestrzegania, jak również przestrzegania postanowień niniejszej umowy.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9. Operacje finansowe nieudokumentowane w sposób opisany w zasadach podlegają zwrotowi w trybie określonym w </w:t>
      </w:r>
      <w:r>
        <w:rPr>
          <w:rFonts w:cs="Times New Roman"/>
        </w:rPr>
        <w:t>§</w:t>
      </w:r>
      <w:r>
        <w:t xml:space="preserve"> 10.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10. 1. W przypadku stwierdzenia przez kierownika jednostki naruszenia zasad korzystania ze służbowej karty płatniczej po stronie użytkownika powstaje obowiązek niezwłocznego, nie później niż w terminie trzech dni roboczych od dnia otrzymania zawiadomienia o stwierdzonym naruszeniu, zwrotu wydatkowanej kwoty lub pobranej gotówki wraz z opłatami bankowymi związanymi z dokonaną transakcją oraz wszelkimi wiążącymi się z nią kosztami, a także – w przypadku opóźnienia w realizacji zobowiązania – odsetkami w wysokości ustawowej od należnych kwot.</w:t>
      </w:r>
    </w:p>
    <w:p w:rsidR="005C326A" w:rsidRDefault="00AB0B00">
      <w:pPr>
        <w:pStyle w:val="Standard"/>
      </w:pPr>
      <w:r>
        <w:t>2. Niniejszym użytkownik oświadcza, że wyraża zgodę na potrącenie z wynagrodzenia za pracą:</w:t>
      </w:r>
    </w:p>
    <w:p w:rsidR="005C326A" w:rsidRDefault="00AB0B00">
      <w:pPr>
        <w:pStyle w:val="Standard"/>
      </w:pPr>
      <w:r>
        <w:t xml:space="preserve">1) należności z tytułu nieprawidłowego korzystania ze służbowej karty płatniczej z tytułu przekroczenia limitu, o których mowa w </w:t>
      </w:r>
      <w:r>
        <w:rPr>
          <w:rFonts w:cs="Times New Roman"/>
        </w:rPr>
        <w:t>§</w:t>
      </w:r>
      <w:r>
        <w:t xml:space="preserve"> 2, dokonania wydatków nie zatwierdzonych merytorycznie przez kierownika komórki organizacyjnej jednostki, nieuiszczenie zwrotu niewykorzystanej kwoty wypłaconej gotówki, poniesione straty w związku z: utratą karty, niepoinformowania banku o utracie karty oraz naruszenia postanowień niniejszych zasad lub regulaminu obowiązującego w banku,</w:t>
      </w:r>
    </w:p>
    <w:p w:rsidR="005C326A" w:rsidRDefault="00AB0B00">
      <w:pPr>
        <w:pStyle w:val="Standard"/>
      </w:pPr>
      <w:r>
        <w:t xml:space="preserve">2) należności z tytułu niedokonania w terminie zwrotu, o którym mowa w ust. 1, lub dokonania go w nieprawidłowej wysokości. 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11. Wszelkie zmiany postanowień niniejszej umowy wymagają formy pisemnej pod rygorem nieważności.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12. W sprawach nieuregulowanych niniejszą umową mają zastosowanie przepisy Kodeksu pracy oraz Kodeksu cywilnego.</w:t>
      </w:r>
    </w:p>
    <w:p w:rsidR="005C326A" w:rsidRDefault="00AB0B00">
      <w:pPr>
        <w:pStyle w:val="Standard"/>
      </w:pPr>
      <w:r>
        <w:rPr>
          <w:rFonts w:cs="Times New Roman"/>
        </w:rPr>
        <w:t>§</w:t>
      </w:r>
      <w:r>
        <w:t xml:space="preserve"> 13.Umowa została sporządzona w dwóch egzemplarzach, po jednym dla każdej ze stron umowy.</w:t>
      </w:r>
    </w:p>
    <w:p w:rsidR="005C326A" w:rsidRDefault="005C326A">
      <w:pPr>
        <w:pStyle w:val="Standard"/>
      </w:pPr>
    </w:p>
    <w:p w:rsidR="005C326A" w:rsidRDefault="005C326A">
      <w:pPr>
        <w:pStyle w:val="Standard"/>
      </w:pPr>
    </w:p>
    <w:p w:rsidR="005C326A" w:rsidRDefault="005C326A">
      <w:pPr>
        <w:pStyle w:val="Standard"/>
      </w:pPr>
    </w:p>
    <w:p w:rsidR="005C326A" w:rsidRDefault="005C326A">
      <w:pPr>
        <w:pStyle w:val="Standard"/>
      </w:pPr>
    </w:p>
    <w:p w:rsidR="005C326A" w:rsidRDefault="005C326A">
      <w:pPr>
        <w:pStyle w:val="Standard"/>
      </w:pPr>
    </w:p>
    <w:p w:rsidR="005C326A" w:rsidRDefault="00AB0B00">
      <w:pPr>
        <w:pStyle w:val="Standard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</w:t>
      </w:r>
    </w:p>
    <w:p w:rsidR="005C326A" w:rsidRDefault="00AB0B00">
      <w:pPr>
        <w:pStyle w:val="Standard"/>
      </w:pPr>
      <w:r>
        <w:t>(Użytkownik)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Pracodawca)</w:t>
      </w:r>
    </w:p>
    <w:p w:rsidR="005C326A" w:rsidRDefault="005C326A">
      <w:pPr>
        <w:pStyle w:val="Standard"/>
      </w:pPr>
    </w:p>
    <w:p w:rsidR="005C326A" w:rsidRDefault="005C326A">
      <w:pPr>
        <w:pStyle w:val="Standard"/>
        <w:ind w:left="360"/>
      </w:pPr>
    </w:p>
    <w:sectPr w:rsidR="005C32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4F" w:rsidRDefault="0091654F">
      <w:r>
        <w:separator/>
      </w:r>
    </w:p>
  </w:endnote>
  <w:endnote w:type="continuationSeparator" w:id="0">
    <w:p w:rsidR="0091654F" w:rsidRDefault="0091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4F" w:rsidRDefault="0091654F">
      <w:r>
        <w:rPr>
          <w:color w:val="000000"/>
        </w:rPr>
        <w:separator/>
      </w:r>
    </w:p>
  </w:footnote>
  <w:footnote w:type="continuationSeparator" w:id="0">
    <w:p w:rsidR="0091654F" w:rsidRDefault="0091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8B8"/>
    <w:multiLevelType w:val="multilevel"/>
    <w:tmpl w:val="4FE21A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1033"/>
    <w:multiLevelType w:val="multilevel"/>
    <w:tmpl w:val="5BCAC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7C8B"/>
    <w:multiLevelType w:val="multilevel"/>
    <w:tmpl w:val="7EAE7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6A"/>
    <w:rsid w:val="001272EC"/>
    <w:rsid w:val="0026711E"/>
    <w:rsid w:val="005C326A"/>
    <w:rsid w:val="006F41B4"/>
    <w:rsid w:val="0091654F"/>
    <w:rsid w:val="00AB0B00"/>
    <w:rsid w:val="00E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00D9"/>
  <w15:docId w15:val="{C707B5A5-A17C-496F-96AC-0DF4DE6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Truchan</dc:creator>
  <cp:lastModifiedBy>Krystyna</cp:lastModifiedBy>
  <cp:revision>4</cp:revision>
  <dcterms:created xsi:type="dcterms:W3CDTF">2018-07-09T10:20:00Z</dcterms:created>
  <dcterms:modified xsi:type="dcterms:W3CDTF">2018-07-23T06:49:00Z</dcterms:modified>
</cp:coreProperties>
</file>